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9EF4A" w14:textId="6A6BC3A3" w:rsidR="0001587A" w:rsidRPr="00670F94" w:rsidRDefault="001343A4" w:rsidP="00670F94">
      <w:pPr>
        <w:pBdr>
          <w:bottom w:val="single" w:sz="12" w:space="9" w:color="DEDEDE"/>
        </w:pBdr>
        <w:snapToGrid w:val="0"/>
        <w:spacing w:after="300"/>
        <w:textAlignment w:val="baseline"/>
        <w:outlineLvl w:val="2"/>
        <w:rPr>
          <w:rFonts w:ascii="ヒラギノ角ゴ Pro W3" w:eastAsia="ヒラギノ角ゴ Pro W3" w:hAnsi="ヒラギノ角ゴ Pro W3"/>
          <w:b/>
          <w:bCs/>
          <w:color w:val="000000"/>
          <w:sz w:val="32"/>
          <w:szCs w:val="32"/>
        </w:rPr>
      </w:pPr>
      <w:r>
        <w:rPr>
          <w:rFonts w:ascii="ヒラギノ角ゴ Pro W3" w:eastAsia="ヒラギノ角ゴ Pro W3" w:hAnsi="ヒラギノ角ゴ Pro W3" w:hint="eastAsia"/>
          <w:b/>
          <w:bCs/>
          <w:color w:val="000000"/>
          <w:sz w:val="32"/>
          <w:szCs w:val="32"/>
        </w:rPr>
        <w:t>脊椎外科</w:t>
      </w:r>
    </w:p>
    <w:p w14:paraId="10DB5B99" w14:textId="116C3EDB" w:rsidR="000421E2" w:rsidRPr="00FE0FB2" w:rsidRDefault="000421E2" w:rsidP="00FE0FB2">
      <w:pPr>
        <w:snapToGrid w:val="0"/>
        <w:spacing w:after="300"/>
        <w:ind w:leftChars="200" w:left="480"/>
        <w:textAlignment w:val="baseline"/>
        <w:rPr>
          <w:rFonts w:ascii="ヒラギノ角ゴ Pro W3" w:eastAsia="ヒラギノ角ゴ Pro W3" w:hAnsi="ヒラギノ角ゴ Pro W3"/>
          <w:color w:val="000000"/>
        </w:rPr>
      </w:pPr>
      <w:r w:rsidRPr="0017681E">
        <w:rPr>
          <w:rFonts w:ascii="ヒラギノ角ゴ Pro W3" w:eastAsia="ヒラギノ角ゴ Pro W3" w:hAnsi="ヒラギノ角ゴ Pro W3" w:hint="eastAsia"/>
          <w:color w:val="000000"/>
        </w:rPr>
        <w:t>脊椎脊髄外科学会認定指導医が常勤しており、頸椎から仙椎までの脊椎と脊髄の疾患や外傷を広く取り扱っております。脊柱管狭窄症に対する脊柱管拡大術、変性疾患に対する除圧とインストゥルメンテーションを使用した脊椎固定術、脊柱側彎症に対する矯正固定術、骨粗鬆症性椎体骨折による後彎症に対する装具療法や矯正固定術に力を入れています。特に脊柱変形の手術矯正には積極的に取り組んでおり、学童期・思春期から中高年・高齢者の変形まで幅広く診療しております。成長期にある側弯症患者さんには、身長の伸びを妨げない成長温存手術（</w:t>
      </w:r>
      <w:r w:rsidRPr="0017681E">
        <w:rPr>
          <w:rFonts w:ascii="ヒラギノ角ゴ Pro W3" w:eastAsia="ヒラギノ角ゴ Pro W3" w:hAnsi="ヒラギノ角ゴ Pro W3"/>
          <w:color w:val="000000"/>
        </w:rPr>
        <w:t>Growing rod法）を積極的に実施しており</w:t>
      </w:r>
      <w:r w:rsidRPr="0017681E">
        <w:rPr>
          <w:rFonts w:ascii="ヒラギノ角ゴ Pro W3" w:eastAsia="ヒラギノ角ゴ Pro W3" w:hAnsi="ヒラギノ角ゴ Pro W3" w:hint="eastAsia"/>
          <w:color w:val="000000"/>
        </w:rPr>
        <w:t>ます</w:t>
      </w:r>
      <w:r w:rsidRPr="0017681E">
        <w:rPr>
          <w:rFonts w:ascii="ヒラギノ角ゴ Pro W3" w:eastAsia="ヒラギノ角ゴ Pro W3" w:hAnsi="ヒラギノ角ゴ Pro W3"/>
          <w:color w:val="000000"/>
        </w:rPr>
        <w:t>。</w:t>
      </w:r>
      <w:r w:rsidRPr="0017681E">
        <w:rPr>
          <w:rFonts w:ascii="ヒラギノ角ゴ Pro W3" w:eastAsia="ヒラギノ角ゴ Pro W3" w:hAnsi="ヒラギノ角ゴ Pro W3" w:hint="eastAsia"/>
          <w:color w:val="000000"/>
        </w:rPr>
        <w:t>当科では脊柱変形患者さんに対して良好なアライメント（脊椎の形）を目指した矯正手術を実施しており、また術後の日常生活動作（</w:t>
      </w:r>
      <w:r w:rsidRPr="0017681E">
        <w:rPr>
          <w:rFonts w:ascii="ヒラギノ角ゴ Pro W3" w:eastAsia="ヒラギノ角ゴ Pro W3" w:hAnsi="ヒラギノ角ゴ Pro W3"/>
          <w:color w:val="000000"/>
        </w:rPr>
        <w:t>ADL）に配慮し、腰椎骨盤可動性の温存を考慮した矯正固定術も導入し、より満足度の高い治療を実現しております。また、近年注目を浴びている椎間板ヘルニアに対する</w:t>
      </w:r>
      <w:r w:rsidRPr="0017681E">
        <w:rPr>
          <w:rFonts w:ascii="ヒラギノ角ゴ Pro W3" w:eastAsia="ヒラギノ角ゴ Pro W3" w:hAnsi="ヒラギノ角ゴ Pro W3" w:hint="eastAsia"/>
          <w:color w:val="000000"/>
        </w:rPr>
        <w:t>椎間板酵素注入療法（ヘルニコア）や内視鏡視下低侵襲手術、疼痛や不安定性の残存する椎体骨折に対する</w:t>
      </w:r>
      <w:r w:rsidRPr="0017681E">
        <w:rPr>
          <w:rFonts w:ascii="ヒラギノ角ゴ Pro W3" w:eastAsia="ヒラギノ角ゴ Pro W3" w:hAnsi="ヒラギノ角ゴ Pro W3"/>
          <w:color w:val="000000"/>
        </w:rPr>
        <w:t>BKP（バルーンカイフォプラスティ）</w:t>
      </w:r>
      <w:r w:rsidRPr="0017681E">
        <w:rPr>
          <w:rFonts w:ascii="ヒラギノ角ゴ Pro W3" w:eastAsia="ヒラギノ角ゴ Pro W3" w:hAnsi="ヒラギノ角ゴ Pro W3" w:hint="eastAsia"/>
          <w:color w:val="000000"/>
        </w:rPr>
        <w:t>などの小侵襲脊椎手術にも積極的に取り組んでおります。</w:t>
      </w:r>
    </w:p>
    <w:p w14:paraId="4A55B35B" w14:textId="77777777" w:rsidR="000421E2" w:rsidRPr="0001587A" w:rsidRDefault="000421E2" w:rsidP="000421E2">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sidRPr="00AE5D9B">
        <w:rPr>
          <w:rFonts w:ascii="ヒラギノ角ゴ Pro W3" w:eastAsia="ヒラギノ角ゴ Pro W3" w:hAnsi="ヒラギノ角ゴ Pro W3" w:hint="eastAsia"/>
          <w:b/>
          <w:bCs/>
          <w:color w:val="000000"/>
          <w:spacing w:val="15"/>
          <w:sz w:val="27"/>
          <w:szCs w:val="27"/>
        </w:rPr>
        <w:t>思春期特発性側弯症</w:t>
      </w:r>
    </w:p>
    <w:p w14:paraId="54CE7B6E" w14:textId="77777777" w:rsidR="000421E2" w:rsidRPr="0017681E" w:rsidRDefault="000421E2" w:rsidP="000421E2">
      <w:pPr>
        <w:snapToGrid w:val="0"/>
        <w:ind w:leftChars="400" w:left="960"/>
        <w:textAlignment w:val="baseline"/>
        <w:rPr>
          <w:rFonts w:ascii="ヒラギノ角ゴ Pro W3" w:eastAsia="ヒラギノ角ゴ Pro W3" w:hAnsi="ヒラギノ角ゴ Pro W3"/>
          <w:color w:val="000000"/>
        </w:rPr>
      </w:pPr>
      <w:r w:rsidRPr="0017681E">
        <w:rPr>
          <w:rFonts w:ascii="ヒラギノ角ゴ Pro W3" w:eastAsia="ヒラギノ角ゴ Pro W3" w:hAnsi="ヒラギノ角ゴ Pro W3"/>
          <w:color w:val="000000"/>
        </w:rPr>
        <w:t>10代女性。学校検診にて側弯変形を指摘され近くの整形外科で装具用法を実施していましたが、その後身長の伸びとともに側弯変形が進行しました。今後さらなる変形進行も危惧されるため手術目的に当科へ紹介。</w:t>
      </w:r>
    </w:p>
    <w:p w14:paraId="10620ED8" w14:textId="77777777" w:rsidR="000421E2" w:rsidRPr="0017681E" w:rsidRDefault="000421E2" w:rsidP="000421E2">
      <w:pPr>
        <w:snapToGrid w:val="0"/>
        <w:ind w:leftChars="400" w:left="960"/>
        <w:textAlignment w:val="baseline"/>
        <w:rPr>
          <w:rFonts w:ascii="ヒラギノ角ゴ Pro W3" w:eastAsia="ヒラギノ角ゴ Pro W3" w:hAnsi="ヒラギノ角ゴ Pro W3"/>
          <w:color w:val="000000"/>
        </w:rPr>
      </w:pPr>
      <w:r w:rsidRPr="0017681E">
        <w:rPr>
          <w:rFonts w:ascii="ヒラギノ角ゴ Pro W3" w:eastAsia="ヒラギノ角ゴ Pro W3" w:hAnsi="ヒラギノ角ゴ Pro W3" w:hint="eastAsia"/>
          <w:color w:val="000000"/>
        </w:rPr>
        <w:t>胸椎から腰椎までの矯正固定術を実施。手術中は事前に貯血した自己血を用いております。術後リハビリテーションの後</w:t>
      </w:r>
      <w:r w:rsidRPr="0017681E">
        <w:rPr>
          <w:rFonts w:ascii="ヒラギノ角ゴ Pro W3" w:eastAsia="ヒラギノ角ゴ Pro W3" w:hAnsi="ヒラギノ角ゴ Pro W3"/>
          <w:color w:val="000000"/>
        </w:rPr>
        <w:t>10日程度で自宅退院。術後3週ほどで通学を開始、半年間の運動制限を経て、現在は術前と同様の日常生活、学校生活に復帰しております。</w:t>
      </w:r>
    </w:p>
    <w:p w14:paraId="5F24182E" w14:textId="77777777" w:rsidR="000421E2" w:rsidRPr="00C54185" w:rsidRDefault="000421E2" w:rsidP="00FE0FB2">
      <w:pPr>
        <w:snapToGrid w:val="0"/>
        <w:textAlignment w:val="baseline"/>
        <w:rPr>
          <w:rFonts w:ascii="ヒラギノ角ゴ Pro W3" w:eastAsia="ヒラギノ角ゴ Pro W3" w:hAnsi="ヒラギノ角ゴ Pro W3"/>
          <w:color w:val="000000"/>
          <w:sz w:val="27"/>
          <w:szCs w:val="27"/>
        </w:rPr>
      </w:pPr>
    </w:p>
    <w:p w14:paraId="06C076C7"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r w:rsidRPr="002F42F6">
        <w:rPr>
          <w:rFonts w:ascii="ヒラギノ角ゴ Pro W3" w:eastAsia="ヒラギノ角ゴ Pro W3" w:hAnsi="ヒラギノ角ゴ Pro W3"/>
          <w:noProof/>
          <w:color w:val="000000"/>
          <w:sz w:val="27"/>
          <w:szCs w:val="27"/>
        </w:rPr>
        <w:lastRenderedPageBreak/>
        <w:drawing>
          <wp:inline distT="0" distB="0" distL="0" distR="0" wp14:anchorId="0B925639" wp14:editId="0802816E">
            <wp:extent cx="1652568" cy="3773363"/>
            <wp:effectExtent l="0" t="0" r="0" b="0"/>
            <wp:docPr id="23" name="図 1" descr="屋内, 写真, モニター, 男 が含まれている画像&#10;&#10;自動的に生成された説明">
              <a:extLst xmlns:a="http://schemas.openxmlformats.org/drawingml/2006/main">
                <a:ext uri="{FF2B5EF4-FFF2-40B4-BE49-F238E27FC236}">
                  <a16:creationId xmlns:a16="http://schemas.microsoft.com/office/drawing/2014/main" id="{9D7B343C-5B1E-574E-AED6-7B396C48B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descr="屋内, 写真, モニター, 男 が含まれている画像&#10;&#10;自動的に生成された説明">
                      <a:extLst>
                        <a:ext uri="{FF2B5EF4-FFF2-40B4-BE49-F238E27FC236}">
                          <a16:creationId xmlns:a16="http://schemas.microsoft.com/office/drawing/2014/main" id="{9D7B343C-5B1E-574E-AED6-7B396C48B11E}"/>
                        </a:ext>
                      </a:extLst>
                    </pic:cNvPr>
                    <pic:cNvPicPr>
                      <a:picLocks noChangeAspect="1"/>
                    </pic:cNvPicPr>
                  </pic:nvPicPr>
                  <pic:blipFill rotWithShape="1">
                    <a:blip r:embed="rId5" cstate="hqprint">
                      <a:grayscl/>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a:ext>
                      </a:extLst>
                    </a:blip>
                    <a:srcRect/>
                    <a:stretch/>
                  </pic:blipFill>
                  <pic:spPr>
                    <a:xfrm flipH="1">
                      <a:off x="0" y="0"/>
                      <a:ext cx="1677624" cy="3830573"/>
                    </a:xfrm>
                    <a:prstGeom prst="rect">
                      <a:avLst/>
                    </a:prstGeom>
                  </pic:spPr>
                </pic:pic>
              </a:graphicData>
            </a:graphic>
          </wp:inline>
        </w:drawing>
      </w:r>
      <w:r>
        <w:rPr>
          <w:rFonts w:ascii="ヒラギノ角ゴ Pro W3" w:eastAsia="ヒラギノ角ゴ Pro W3" w:hAnsi="ヒラギノ角ゴ Pro W3" w:hint="eastAsia"/>
          <w:color w:val="000000"/>
          <w:sz w:val="27"/>
          <w:szCs w:val="27"/>
        </w:rPr>
        <w:t xml:space="preserve">　</w:t>
      </w:r>
      <w:r w:rsidRPr="002F42F6">
        <w:rPr>
          <w:rFonts w:ascii="ヒラギノ角ゴ Pro W3" w:eastAsia="ヒラギノ角ゴ Pro W3" w:hAnsi="ヒラギノ角ゴ Pro W3"/>
          <w:noProof/>
          <w:color w:val="000000"/>
          <w:sz w:val="27"/>
          <w:szCs w:val="27"/>
        </w:rPr>
        <w:drawing>
          <wp:inline distT="0" distB="0" distL="0" distR="0" wp14:anchorId="632C1FB1" wp14:editId="2EC8B520">
            <wp:extent cx="1652567" cy="3773363"/>
            <wp:effectExtent l="0" t="0" r="0" b="0"/>
            <wp:docPr id="18" name="図 2" descr="屋内, 持つ, 男, モニター が含まれている画像&#10;&#10;自動的に生成された説明">
              <a:extLst xmlns:a="http://schemas.openxmlformats.org/drawingml/2006/main">
                <a:ext uri="{FF2B5EF4-FFF2-40B4-BE49-F238E27FC236}">
                  <a16:creationId xmlns:a16="http://schemas.microsoft.com/office/drawing/2014/main" id="{7BD4F273-43D2-F347-8BC2-C5E151B8C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2" descr="屋内, 持つ, 男, モニター が含まれている画像&#10;&#10;自動的に生成された説明">
                      <a:extLst>
                        <a:ext uri="{FF2B5EF4-FFF2-40B4-BE49-F238E27FC236}">
                          <a16:creationId xmlns:a16="http://schemas.microsoft.com/office/drawing/2014/main" id="{7BD4F273-43D2-F347-8BC2-C5E151B8CA6A}"/>
                        </a:ext>
                      </a:extLst>
                    </pic:cNvPr>
                    <pic:cNvPicPr>
                      <a:picLocks noChangeAspect="1"/>
                    </pic:cNvPicPr>
                  </pic:nvPicPr>
                  <pic:blipFill rotWithShape="1">
                    <a:blip r:embed="rId7" cstate="hqprint">
                      <a:grayscl/>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a:ext>
                      </a:extLst>
                    </a:blip>
                    <a:srcRect/>
                    <a:stretch/>
                  </pic:blipFill>
                  <pic:spPr>
                    <a:xfrm flipH="1">
                      <a:off x="0" y="0"/>
                      <a:ext cx="1675564" cy="3825873"/>
                    </a:xfrm>
                    <a:prstGeom prst="rect">
                      <a:avLst/>
                    </a:prstGeom>
                  </pic:spPr>
                </pic:pic>
              </a:graphicData>
            </a:graphic>
          </wp:inline>
        </w:drawing>
      </w:r>
    </w:p>
    <w:p w14:paraId="20997082"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r>
        <w:rPr>
          <w:rFonts w:ascii="ヒラギノ角ゴ Pro W3" w:eastAsia="ヒラギノ角ゴ Pro W3" w:hAnsi="ヒラギノ角ゴ Pro W3" w:hint="eastAsia"/>
          <w:color w:val="000000"/>
          <w:sz w:val="27"/>
          <w:szCs w:val="27"/>
        </w:rPr>
        <w:t>術前</w:t>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hint="eastAsia"/>
          <w:color w:val="000000"/>
          <w:sz w:val="27"/>
          <w:szCs w:val="27"/>
        </w:rPr>
        <w:t>術後</w:t>
      </w:r>
    </w:p>
    <w:p w14:paraId="397DF841"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p>
    <w:p w14:paraId="30A9A4F7" w14:textId="77777777" w:rsidR="000421E2" w:rsidRPr="0001587A" w:rsidRDefault="000421E2" w:rsidP="000421E2">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sidRPr="0051547B">
        <w:rPr>
          <w:rFonts w:ascii="ヒラギノ角ゴ Pro W3" w:eastAsia="ヒラギノ角ゴ Pro W3" w:hAnsi="ヒラギノ角ゴ Pro W3" w:hint="eastAsia"/>
          <w:b/>
          <w:bCs/>
          <w:color w:val="000000"/>
          <w:spacing w:val="15"/>
          <w:sz w:val="27"/>
          <w:szCs w:val="27"/>
        </w:rPr>
        <w:t>早期発症側弯症</w:t>
      </w:r>
    </w:p>
    <w:p w14:paraId="772A58EA" w14:textId="77777777" w:rsidR="000421E2" w:rsidRPr="0017681E" w:rsidRDefault="000421E2" w:rsidP="000421E2">
      <w:pPr>
        <w:snapToGrid w:val="0"/>
        <w:ind w:leftChars="400" w:left="960"/>
        <w:textAlignment w:val="baseline"/>
        <w:rPr>
          <w:rFonts w:ascii="ヒラギノ角ゴ Pro W3" w:eastAsia="ヒラギノ角ゴ Pro W3" w:hAnsi="ヒラギノ角ゴ Pro W3"/>
          <w:color w:val="000000"/>
        </w:rPr>
      </w:pPr>
      <w:r w:rsidRPr="0017681E">
        <w:rPr>
          <w:rFonts w:ascii="ヒラギノ角ゴ Pro W3" w:eastAsia="ヒラギノ角ゴ Pro W3" w:hAnsi="ヒラギノ角ゴ Pro W3" w:hint="eastAsia"/>
          <w:color w:val="000000"/>
        </w:rPr>
        <w:t>小学校低学年男性。就学前に側弯症を指摘され当院紹介されました。装具療法等を実施しましたが、側弯変形が進行。まだまだ成長段階にあるため、身長の伸びを妨げない成長温存手術（</w:t>
      </w:r>
      <w:r w:rsidRPr="0017681E">
        <w:rPr>
          <w:rFonts w:ascii="ヒラギノ角ゴ Pro W3" w:eastAsia="ヒラギノ角ゴ Pro W3" w:hAnsi="ヒラギノ角ゴ Pro W3"/>
          <w:color w:val="000000"/>
        </w:rPr>
        <w:t>Growing rod法）</w:t>
      </w:r>
      <w:r w:rsidRPr="0017681E">
        <w:rPr>
          <w:rFonts w:ascii="ヒラギノ角ゴ Pro W3" w:eastAsia="ヒラギノ角ゴ Pro W3" w:hAnsi="ヒラギノ角ゴ Pro W3" w:hint="eastAsia"/>
          <w:color w:val="000000"/>
        </w:rPr>
        <w:t>を小学校低学年時に導入しました。その後複数回の延長手術を経て、変形の矯正・身長の伸びともに良好で高校生となり</w:t>
      </w:r>
      <w:r>
        <w:rPr>
          <w:rFonts w:ascii="ヒラギノ角ゴ Pro W3" w:eastAsia="ヒラギノ角ゴ Pro W3" w:hAnsi="ヒラギノ角ゴ Pro W3" w:hint="eastAsia"/>
          <w:color w:val="000000"/>
        </w:rPr>
        <w:t>、通常通りの学校生活を送っています</w:t>
      </w:r>
      <w:r w:rsidRPr="0017681E">
        <w:rPr>
          <w:rFonts w:ascii="ヒラギノ角ゴ Pro W3" w:eastAsia="ヒラギノ角ゴ Pro W3" w:hAnsi="ヒラギノ角ゴ Pro W3" w:hint="eastAsia"/>
          <w:color w:val="000000"/>
        </w:rPr>
        <w:t>。</w:t>
      </w:r>
    </w:p>
    <w:p w14:paraId="2EA20A43" w14:textId="77777777" w:rsidR="000421E2" w:rsidRPr="0017681E" w:rsidRDefault="000421E2" w:rsidP="000421E2">
      <w:pPr>
        <w:snapToGrid w:val="0"/>
        <w:ind w:leftChars="400" w:left="960"/>
        <w:textAlignment w:val="baseline"/>
        <w:rPr>
          <w:rFonts w:ascii="ヒラギノ角ゴ Pro W3" w:eastAsia="ヒラギノ角ゴ Pro W3" w:hAnsi="ヒラギノ角ゴ Pro W3"/>
          <w:color w:val="000000"/>
        </w:rPr>
      </w:pPr>
    </w:p>
    <w:p w14:paraId="19706C8E"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r w:rsidRPr="002F42F6">
        <w:rPr>
          <w:rFonts w:ascii="ヒラギノ角ゴ Pro W3" w:eastAsia="ヒラギノ角ゴ Pro W3" w:hAnsi="ヒラギノ角ゴ Pro W3"/>
          <w:noProof/>
          <w:color w:val="000000"/>
          <w:sz w:val="27"/>
          <w:szCs w:val="27"/>
        </w:rPr>
        <w:lastRenderedPageBreak/>
        <w:drawing>
          <wp:inline distT="0" distB="0" distL="0" distR="0" wp14:anchorId="64D94EB6" wp14:editId="7FAD7DE5">
            <wp:extent cx="1328750" cy="3697934"/>
            <wp:effectExtent l="0" t="0" r="5080" b="0"/>
            <wp:docPr id="19" name="図 6" descr="写真, 持つ, 小さい, 男 が含まれている画像&#10;&#10;自動的に生成された説明">
              <a:extLst xmlns:a="http://schemas.openxmlformats.org/drawingml/2006/main">
                <a:ext uri="{FF2B5EF4-FFF2-40B4-BE49-F238E27FC236}">
                  <a16:creationId xmlns:a16="http://schemas.microsoft.com/office/drawing/2014/main" id="{E4B0327A-834F-764A-ADD2-57552B926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6" descr="写真, 持つ, 小さい, 男 が含まれている画像&#10;&#10;自動的に生成された説明">
                      <a:extLst>
                        <a:ext uri="{FF2B5EF4-FFF2-40B4-BE49-F238E27FC236}">
                          <a16:creationId xmlns:a16="http://schemas.microsoft.com/office/drawing/2014/main" id="{E4B0327A-834F-764A-ADD2-57552B9269E3}"/>
                        </a:ext>
                      </a:extLst>
                    </pic:cNvPr>
                    <pic:cNvPicPr>
                      <a:picLocks noChangeAspect="1"/>
                    </pic:cNvPicPr>
                  </pic:nvPicPr>
                  <pic:blipFill rotWithShape="1">
                    <a:blip r:embed="rId9" cstate="hqprint">
                      <a:extLst>
                        <a:ext uri="{28A0092B-C50C-407E-A947-70E740481C1C}">
                          <a14:useLocalDpi xmlns:a14="http://schemas.microsoft.com/office/drawing/2010/main"/>
                        </a:ext>
                      </a:extLst>
                    </a:blip>
                    <a:srcRect/>
                    <a:stretch/>
                  </pic:blipFill>
                  <pic:spPr>
                    <a:xfrm flipH="1">
                      <a:off x="0" y="0"/>
                      <a:ext cx="1371582" cy="3817135"/>
                    </a:xfrm>
                    <a:prstGeom prst="rect">
                      <a:avLst/>
                    </a:prstGeom>
                  </pic:spPr>
                </pic:pic>
              </a:graphicData>
            </a:graphic>
          </wp:inline>
        </w:drawing>
      </w:r>
      <w:r>
        <w:rPr>
          <w:rFonts w:ascii="ヒラギノ角ゴ Pro W3" w:eastAsia="ヒラギノ角ゴ Pro W3" w:hAnsi="ヒラギノ角ゴ Pro W3" w:hint="eastAsia"/>
          <w:color w:val="000000"/>
          <w:sz w:val="27"/>
          <w:szCs w:val="27"/>
        </w:rPr>
        <w:t xml:space="preserve">　</w:t>
      </w:r>
      <w:r w:rsidRPr="002F42F6">
        <w:rPr>
          <w:rFonts w:ascii="ヒラギノ角ゴ Pro W3" w:eastAsia="ヒラギノ角ゴ Pro W3" w:hAnsi="ヒラギノ角ゴ Pro W3"/>
          <w:noProof/>
          <w:color w:val="000000"/>
          <w:sz w:val="27"/>
          <w:szCs w:val="27"/>
        </w:rPr>
        <w:drawing>
          <wp:inline distT="0" distB="0" distL="0" distR="0" wp14:anchorId="3DC3BBF8" wp14:editId="190EE3A6">
            <wp:extent cx="1329067" cy="3698816"/>
            <wp:effectExtent l="0" t="0" r="4445" b="0"/>
            <wp:docPr id="20" name="図 4" descr="砂時計, 人, 屋内, 持つ が含まれている画像&#10;&#10;自動的に生成された説明">
              <a:extLst xmlns:a="http://schemas.openxmlformats.org/drawingml/2006/main">
                <a:ext uri="{FF2B5EF4-FFF2-40B4-BE49-F238E27FC236}">
                  <a16:creationId xmlns:a16="http://schemas.microsoft.com/office/drawing/2014/main" id="{A46F6CC1-7CCB-C148-AE0D-7D870A1BF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4" descr="砂時計, 人, 屋内, 持つ が含まれている画像&#10;&#10;自動的に生成された説明">
                      <a:extLst>
                        <a:ext uri="{FF2B5EF4-FFF2-40B4-BE49-F238E27FC236}">
                          <a16:creationId xmlns:a16="http://schemas.microsoft.com/office/drawing/2014/main" id="{A46F6CC1-7CCB-C148-AE0D-7D870A1BF0E3}"/>
                        </a:ext>
                      </a:extLst>
                    </pic:cNvPr>
                    <pic:cNvPicPr>
                      <a:picLocks noChangeAspect="1"/>
                    </pic:cNvPicPr>
                  </pic:nvPicPr>
                  <pic:blipFill rotWithShape="1">
                    <a:blip r:embed="rId10" cstate="hqprint">
                      <a:extLst>
                        <a:ext uri="{28A0092B-C50C-407E-A947-70E740481C1C}">
                          <a14:useLocalDpi xmlns:a14="http://schemas.microsoft.com/office/drawing/2010/main"/>
                        </a:ext>
                      </a:extLst>
                    </a:blip>
                    <a:srcRect/>
                    <a:stretch/>
                  </pic:blipFill>
                  <pic:spPr>
                    <a:xfrm flipH="1">
                      <a:off x="0" y="0"/>
                      <a:ext cx="1379502" cy="3839178"/>
                    </a:xfrm>
                    <a:prstGeom prst="rect">
                      <a:avLst/>
                    </a:prstGeom>
                  </pic:spPr>
                </pic:pic>
              </a:graphicData>
            </a:graphic>
          </wp:inline>
        </w:drawing>
      </w:r>
      <w:r>
        <w:rPr>
          <w:rFonts w:ascii="ヒラギノ角ゴ Pro W3" w:eastAsia="ヒラギノ角ゴ Pro W3" w:hAnsi="ヒラギノ角ゴ Pro W3" w:hint="eastAsia"/>
          <w:color w:val="000000"/>
          <w:sz w:val="27"/>
          <w:szCs w:val="27"/>
        </w:rPr>
        <w:t xml:space="preserve">　</w:t>
      </w:r>
      <w:r w:rsidRPr="002F42F6">
        <w:rPr>
          <w:rFonts w:ascii="ヒラギノ角ゴ Pro W3" w:eastAsia="ヒラギノ角ゴ Pro W3" w:hAnsi="ヒラギノ角ゴ Pro W3"/>
          <w:noProof/>
          <w:color w:val="000000"/>
          <w:sz w:val="27"/>
          <w:szCs w:val="27"/>
        </w:rPr>
        <w:drawing>
          <wp:inline distT="0" distB="0" distL="0" distR="0" wp14:anchorId="6B4026E0" wp14:editId="17205BD5">
            <wp:extent cx="1329539" cy="3700133"/>
            <wp:effectExtent l="0" t="0" r="4445" b="0"/>
            <wp:docPr id="21" name="図 2" descr="女性の砂時計&#10;&#10;中程度の精度で自動的に生成された説明">
              <a:extLst xmlns:a="http://schemas.openxmlformats.org/drawingml/2006/main">
                <a:ext uri="{FF2B5EF4-FFF2-40B4-BE49-F238E27FC236}">
                  <a16:creationId xmlns:a16="http://schemas.microsoft.com/office/drawing/2014/main" id="{26199DA9-5078-214D-B090-5D9E98B6C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 descr="女性の砂時計&#10;&#10;中程度の精度で自動的に生成された説明">
                      <a:extLst>
                        <a:ext uri="{FF2B5EF4-FFF2-40B4-BE49-F238E27FC236}">
                          <a16:creationId xmlns:a16="http://schemas.microsoft.com/office/drawing/2014/main" id="{26199DA9-5078-214D-B090-5D9E98B6C606}"/>
                        </a:ext>
                      </a:extLst>
                    </pic:cNvPr>
                    <pic:cNvPicPr>
                      <a:picLocks noChangeAspect="1"/>
                    </pic:cNvPicPr>
                  </pic:nvPicPr>
                  <pic:blipFill rotWithShape="1">
                    <a:blip r:embed="rId11" cstate="hqprint">
                      <a:extLst>
                        <a:ext uri="{28A0092B-C50C-407E-A947-70E740481C1C}">
                          <a14:useLocalDpi xmlns:a14="http://schemas.microsoft.com/office/drawing/2010/main"/>
                        </a:ext>
                      </a:extLst>
                    </a:blip>
                    <a:srcRect/>
                    <a:stretch/>
                  </pic:blipFill>
                  <pic:spPr>
                    <a:xfrm flipH="1">
                      <a:off x="0" y="0"/>
                      <a:ext cx="1369449" cy="3811202"/>
                    </a:xfrm>
                    <a:prstGeom prst="rect">
                      <a:avLst/>
                    </a:prstGeom>
                  </pic:spPr>
                </pic:pic>
              </a:graphicData>
            </a:graphic>
          </wp:inline>
        </w:drawing>
      </w:r>
    </w:p>
    <w:p w14:paraId="0901509E" w14:textId="77777777" w:rsidR="000421E2" w:rsidRPr="002F42F6" w:rsidRDefault="000421E2" w:rsidP="000421E2">
      <w:pPr>
        <w:snapToGrid w:val="0"/>
        <w:ind w:leftChars="400" w:left="960"/>
        <w:textAlignment w:val="baseline"/>
        <w:rPr>
          <w:rFonts w:ascii="ヒラギノ角ゴ Pro W3" w:eastAsia="ヒラギノ角ゴ Pro W3" w:hAnsi="ヒラギノ角ゴ Pro W3"/>
          <w:color w:val="000000"/>
          <w:sz w:val="22"/>
          <w:szCs w:val="22"/>
        </w:rPr>
      </w:pPr>
      <w:r w:rsidRPr="002F42F6">
        <w:rPr>
          <w:rFonts w:ascii="ヒラギノ角ゴ Pro W3" w:eastAsia="ヒラギノ角ゴ Pro W3" w:hAnsi="ヒラギノ角ゴ Pro W3" w:hint="eastAsia"/>
          <w:color w:val="000000"/>
          <w:sz w:val="22"/>
          <w:szCs w:val="22"/>
        </w:rPr>
        <w:t>術前（小学校低学年）</w:t>
      </w:r>
      <w:r>
        <w:rPr>
          <w:rFonts w:ascii="ヒラギノ角ゴ Pro W3" w:eastAsia="ヒラギノ角ゴ Pro W3" w:hAnsi="ヒラギノ角ゴ Pro W3"/>
          <w:color w:val="000000"/>
          <w:sz w:val="22"/>
          <w:szCs w:val="22"/>
        </w:rPr>
        <w:tab/>
      </w:r>
      <w:r w:rsidRPr="002F42F6">
        <w:rPr>
          <w:rFonts w:ascii="ヒラギノ角ゴ Pro W3" w:eastAsia="ヒラギノ角ゴ Pro W3" w:hAnsi="ヒラギノ角ゴ Pro W3" w:hint="eastAsia"/>
          <w:color w:val="000000"/>
          <w:sz w:val="22"/>
          <w:szCs w:val="22"/>
        </w:rPr>
        <w:t xml:space="preserve">初回手術後　</w:t>
      </w:r>
      <w:r>
        <w:rPr>
          <w:rFonts w:ascii="ヒラギノ角ゴ Pro W3" w:eastAsia="ヒラギノ角ゴ Pro W3" w:hAnsi="ヒラギノ角ゴ Pro W3"/>
          <w:color w:val="000000"/>
          <w:sz w:val="22"/>
          <w:szCs w:val="22"/>
        </w:rPr>
        <w:tab/>
      </w:r>
      <w:r w:rsidRPr="002F42F6">
        <w:rPr>
          <w:rFonts w:ascii="ヒラギノ角ゴ Pro W3" w:eastAsia="ヒラギノ角ゴ Pro W3" w:hAnsi="ヒラギノ角ゴ Pro W3" w:hint="eastAsia"/>
          <w:color w:val="000000"/>
          <w:sz w:val="22"/>
          <w:szCs w:val="22"/>
        </w:rPr>
        <w:t>複数回延長手術実施後（</w:t>
      </w:r>
      <w:r>
        <w:rPr>
          <w:rFonts w:ascii="ヒラギノ角ゴ Pro W3" w:eastAsia="ヒラギノ角ゴ Pro W3" w:hAnsi="ヒラギノ角ゴ Pro W3" w:hint="eastAsia"/>
          <w:color w:val="000000"/>
          <w:sz w:val="22"/>
          <w:szCs w:val="22"/>
        </w:rPr>
        <w:t>高校生</w:t>
      </w:r>
      <w:r w:rsidRPr="002F42F6">
        <w:rPr>
          <w:rFonts w:ascii="ヒラギノ角ゴ Pro W3" w:eastAsia="ヒラギノ角ゴ Pro W3" w:hAnsi="ヒラギノ角ゴ Pro W3" w:hint="eastAsia"/>
          <w:color w:val="000000"/>
          <w:sz w:val="22"/>
          <w:szCs w:val="22"/>
        </w:rPr>
        <w:t>）</w:t>
      </w:r>
    </w:p>
    <w:p w14:paraId="127E6663" w14:textId="77777777" w:rsidR="000421E2" w:rsidRPr="003D5953"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p>
    <w:p w14:paraId="162AA528" w14:textId="77777777" w:rsidR="000421E2" w:rsidRPr="00AE5D9B" w:rsidRDefault="000421E2" w:rsidP="000421E2">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p>
    <w:p w14:paraId="7D0EA40D" w14:textId="77777777" w:rsidR="000421E2" w:rsidRPr="0001587A" w:rsidRDefault="000421E2" w:rsidP="000421E2">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sidRPr="00E856A1">
        <w:rPr>
          <w:rFonts w:ascii="ヒラギノ角ゴ Pro W3" w:eastAsia="ヒラギノ角ゴ Pro W3" w:hAnsi="ヒラギノ角ゴ Pro W3" w:hint="eastAsia"/>
          <w:b/>
          <w:bCs/>
          <w:color w:val="000000"/>
          <w:spacing w:val="15"/>
          <w:sz w:val="27"/>
          <w:szCs w:val="27"/>
        </w:rPr>
        <w:t>成人脊柱変形患者に対する解剖学的腰椎前弯獲得を目指す矯正固定術</w:t>
      </w:r>
    </w:p>
    <w:p w14:paraId="35B89397" w14:textId="77777777" w:rsidR="000421E2" w:rsidRPr="0017681E" w:rsidRDefault="000421E2" w:rsidP="000421E2">
      <w:pPr>
        <w:snapToGrid w:val="0"/>
        <w:ind w:leftChars="400" w:left="960"/>
        <w:textAlignment w:val="baseline"/>
        <w:rPr>
          <w:rFonts w:ascii="ヒラギノ角ゴ Pro W3" w:eastAsia="ヒラギノ角ゴ Pro W3" w:hAnsi="ヒラギノ角ゴ Pro W3"/>
          <w:color w:val="000000"/>
        </w:rPr>
      </w:pPr>
      <w:r w:rsidRPr="0017681E">
        <w:rPr>
          <w:rFonts w:ascii="ヒラギノ角ゴ Pro W3" w:eastAsia="ヒラギノ角ゴ Pro W3" w:hAnsi="ヒラギノ角ゴ Pro W3"/>
          <w:color w:val="000000"/>
        </w:rPr>
        <w:t>70代女性。数年前より腰曲がりが進行。近隣整形外科にて冠状面変形（左右の変形・側弯変形）と矢状面変形（前後の変形・後弯変形）に伴う腰背部痛、歩行障害、日常生活動作の不自由を自覚され当院へ紹介となっております。既に保存治療では改善しない高度な脊柱変形があるため手術を実施しました。手術は下位胸椎から骨盤までの矯正固定術を実施。術後１ヶ月ほどの術後リハビリテーションの後、自宅退院となりました。半年間の硬性装具装着にて</w:t>
      </w:r>
      <w:r>
        <w:rPr>
          <w:rFonts w:ascii="ヒラギノ角ゴ Pro W3" w:eastAsia="ヒラギノ角ゴ Pro W3" w:hAnsi="ヒラギノ角ゴ Pro W3" w:hint="eastAsia"/>
          <w:color w:val="000000"/>
        </w:rPr>
        <w:t>良好な矯正を維持したまま</w:t>
      </w:r>
      <w:r w:rsidRPr="0017681E">
        <w:rPr>
          <w:rFonts w:ascii="ヒラギノ角ゴ Pro W3" w:eastAsia="ヒラギノ角ゴ Pro W3" w:hAnsi="ヒラギノ角ゴ Pro W3"/>
          <w:color w:val="000000"/>
        </w:rPr>
        <w:t>骨癒合が得られ、現在、杖なしで歩行可能となり変形前の健康な生活に復帰されております。</w:t>
      </w:r>
    </w:p>
    <w:p w14:paraId="0502CDEB" w14:textId="77777777" w:rsidR="000421E2" w:rsidRPr="003D2C71"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p>
    <w:p w14:paraId="57A25D7A"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r w:rsidRPr="002F42F6">
        <w:rPr>
          <w:rFonts w:ascii="ヒラギノ角ゴ Pro W3" w:eastAsia="ヒラギノ角ゴ Pro W3" w:hAnsi="ヒラギノ角ゴ Pro W3"/>
          <w:noProof/>
          <w:color w:val="000000"/>
          <w:sz w:val="27"/>
          <w:szCs w:val="27"/>
        </w:rPr>
        <w:lastRenderedPageBreak/>
        <w:drawing>
          <wp:inline distT="0" distB="0" distL="0" distR="0" wp14:anchorId="4F6FC8FA" wp14:editId="0E7E0D6B">
            <wp:extent cx="1928274" cy="4780173"/>
            <wp:effectExtent l="0" t="0" r="2540" b="0"/>
            <wp:docPr id="31" name="図 6" descr="グラフィカル ユーザー インターフェイス&#10;&#10;自動的に生成された説明">
              <a:extLst xmlns:a="http://schemas.openxmlformats.org/drawingml/2006/main">
                <a:ext uri="{FF2B5EF4-FFF2-40B4-BE49-F238E27FC236}">
                  <a16:creationId xmlns:a16="http://schemas.microsoft.com/office/drawing/2014/main" id="{E741C464-4697-CC4A-83E3-BD30D2EF1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6" descr="グラフィカル ユーザー インターフェイス&#10;&#10;自動的に生成された説明">
                      <a:extLst>
                        <a:ext uri="{FF2B5EF4-FFF2-40B4-BE49-F238E27FC236}">
                          <a16:creationId xmlns:a16="http://schemas.microsoft.com/office/drawing/2014/main" id="{E741C464-4697-CC4A-83E3-BD30D2EF1979}"/>
                        </a:ext>
                      </a:extLst>
                    </pic:cNvPr>
                    <pic:cNvPicPr>
                      <a:picLocks noChangeAspect="1"/>
                    </pic:cNvPicPr>
                  </pic:nvPicPr>
                  <pic:blipFill rotWithShape="1">
                    <a:blip r:embed="rId12" cstate="hqprint">
                      <a:graysc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2018615" cy="5004128"/>
                    </a:xfrm>
                    <a:prstGeom prst="rect">
                      <a:avLst/>
                    </a:prstGeom>
                  </pic:spPr>
                </pic:pic>
              </a:graphicData>
            </a:graphic>
          </wp:inline>
        </w:drawing>
      </w:r>
      <w:r>
        <w:rPr>
          <w:rFonts w:ascii="ヒラギノ角ゴ Pro W3" w:eastAsia="ヒラギノ角ゴ Pro W3" w:hAnsi="ヒラギノ角ゴ Pro W3" w:hint="eastAsia"/>
          <w:color w:val="000000"/>
          <w:sz w:val="27"/>
          <w:szCs w:val="27"/>
        </w:rPr>
        <w:t xml:space="preserve">　</w:t>
      </w:r>
      <w:r w:rsidRPr="002F42F6">
        <w:rPr>
          <w:rFonts w:ascii="ヒラギノ角ゴ Pro W3" w:eastAsia="ヒラギノ角ゴ Pro W3" w:hAnsi="ヒラギノ角ゴ Pro W3"/>
          <w:noProof/>
          <w:color w:val="000000"/>
          <w:sz w:val="27"/>
          <w:szCs w:val="27"/>
        </w:rPr>
        <w:drawing>
          <wp:inline distT="0" distB="0" distL="0" distR="0" wp14:anchorId="14D5793F" wp14:editId="6ABD6705">
            <wp:extent cx="1749905" cy="4779834"/>
            <wp:effectExtent l="0" t="0" r="3175" b="0"/>
            <wp:docPr id="32" name="図 8" descr="手で顔を隠している女性の白黒写真&#10;&#10;低い精度で自動的に生成された説明">
              <a:extLst xmlns:a="http://schemas.openxmlformats.org/drawingml/2006/main">
                <a:ext uri="{FF2B5EF4-FFF2-40B4-BE49-F238E27FC236}">
                  <a16:creationId xmlns:a16="http://schemas.microsoft.com/office/drawing/2014/main" id="{03AF0133-3D97-4140-BC5B-D026F702E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手で顔を隠している女性の白黒写真&#10;&#10;低い精度で自動的に生成された説明">
                      <a:extLst>
                        <a:ext uri="{FF2B5EF4-FFF2-40B4-BE49-F238E27FC236}">
                          <a16:creationId xmlns:a16="http://schemas.microsoft.com/office/drawing/2014/main" id="{03AF0133-3D97-4140-BC5B-D026F702E1BC}"/>
                        </a:ext>
                      </a:extLst>
                    </pic:cNvPr>
                    <pic:cNvPicPr>
                      <a:picLocks noChangeAspect="1"/>
                    </pic:cNvPicPr>
                  </pic:nvPicPr>
                  <pic:blipFill rotWithShape="1">
                    <a:blip r:embed="rId14" cstate="hqprint">
                      <a:grayscl/>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1812858" cy="4951790"/>
                    </a:xfrm>
                    <a:prstGeom prst="rect">
                      <a:avLst/>
                    </a:prstGeom>
                  </pic:spPr>
                </pic:pic>
              </a:graphicData>
            </a:graphic>
          </wp:inline>
        </w:drawing>
      </w:r>
    </w:p>
    <w:p w14:paraId="0AE8F880"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r>
        <w:rPr>
          <w:rFonts w:ascii="ヒラギノ角ゴ Pro W3" w:eastAsia="ヒラギノ角ゴ Pro W3" w:hAnsi="ヒラギノ角ゴ Pro W3" w:hint="eastAsia"/>
          <w:color w:val="000000"/>
          <w:sz w:val="27"/>
          <w:szCs w:val="27"/>
        </w:rPr>
        <w:t>術前</w:t>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hint="eastAsia"/>
          <w:color w:val="000000"/>
          <w:sz w:val="27"/>
          <w:szCs w:val="27"/>
        </w:rPr>
        <w:t>術後</w:t>
      </w:r>
    </w:p>
    <w:p w14:paraId="2691FE8C" w14:textId="77777777" w:rsidR="000421E2" w:rsidRPr="00897D2D"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p>
    <w:p w14:paraId="49DF159A"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p>
    <w:p w14:paraId="0E4C9F7F" w14:textId="77777777" w:rsidR="000421E2" w:rsidRPr="00953F7B" w:rsidRDefault="000421E2" w:rsidP="000421E2"/>
    <w:p w14:paraId="2C8F89DA" w14:textId="77777777" w:rsidR="000421E2" w:rsidRPr="0001587A" w:rsidRDefault="000421E2" w:rsidP="000421E2">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Pr>
          <w:rFonts w:ascii="ヒラギノ角ゴ Pro W3" w:eastAsia="ヒラギノ角ゴ Pro W3" w:hAnsi="ヒラギノ角ゴ Pro W3" w:hint="eastAsia"/>
          <w:b/>
          <w:bCs/>
          <w:color w:val="000000"/>
          <w:spacing w:val="15"/>
          <w:sz w:val="27"/>
          <w:szCs w:val="27"/>
        </w:rPr>
        <w:t>低侵襲手術</w:t>
      </w:r>
    </w:p>
    <w:p w14:paraId="19A84B50" w14:textId="77777777" w:rsidR="000421E2" w:rsidRPr="0017681E" w:rsidRDefault="000421E2" w:rsidP="000421E2">
      <w:pPr>
        <w:snapToGrid w:val="0"/>
        <w:spacing w:after="300"/>
        <w:ind w:leftChars="400" w:left="960"/>
        <w:textAlignment w:val="baseline"/>
        <w:rPr>
          <w:rFonts w:ascii="ヒラギノ角ゴ Pro W3" w:eastAsia="ヒラギノ角ゴ Pro W3" w:hAnsi="ヒラギノ角ゴ Pro W3"/>
        </w:rPr>
      </w:pPr>
      <w:r w:rsidRPr="0017681E">
        <w:rPr>
          <w:rFonts w:ascii="ヒラギノ角ゴ Pro W3" w:eastAsia="ヒラギノ角ゴ Pro W3" w:hAnsi="ヒラギノ角ゴ Pro W3" w:hint="eastAsia"/>
        </w:rPr>
        <w:t>脊椎関連変性疾患に対する低侵襲手術も積極的に取り入れております。腰椎椎間板ヘルニアに対する</w:t>
      </w:r>
      <w:r w:rsidRPr="0017681E">
        <w:rPr>
          <w:rFonts w:ascii="ヒラギノ角ゴ Pro W3" w:eastAsia="ヒラギノ角ゴ Pro W3" w:hAnsi="ヒラギノ角ゴ Pro W3" w:hint="eastAsia"/>
          <w:color w:val="000000"/>
        </w:rPr>
        <w:t>椎間板酵素注入療法（ヘルニコア）を１泊入院で実施しております。また腰椎椎間板ヘルニアや腰部脊柱管狭窄症に対する</w:t>
      </w:r>
      <w:r w:rsidRPr="0017681E">
        <w:rPr>
          <w:rFonts w:ascii="ヒラギノ角ゴ Pro W3" w:eastAsia="ヒラギノ角ゴ Pro W3" w:hAnsi="ヒラギノ角ゴ Pro W3"/>
        </w:rPr>
        <w:t>MED（内視鏡下腰椎椎間板摘出術）やMEL（内視鏡下腰椎椎弓切除術）</w:t>
      </w:r>
      <w:r>
        <w:rPr>
          <w:rFonts w:ascii="ヒラギノ角ゴ Pro W3" w:eastAsia="ヒラギノ角ゴ Pro W3" w:hAnsi="ヒラギノ角ゴ Pro W3" w:hint="eastAsia"/>
        </w:rPr>
        <w:t>を導入し</w:t>
      </w:r>
      <w:r w:rsidRPr="0017681E">
        <w:rPr>
          <w:rFonts w:ascii="ヒラギノ角ゴ Pro W3" w:eastAsia="ヒラギノ角ゴ Pro W3" w:hAnsi="ヒラギノ角ゴ Pro W3"/>
        </w:rPr>
        <w:t>早期離床・早期社会復帰</w:t>
      </w:r>
      <w:r>
        <w:rPr>
          <w:rFonts w:ascii="ヒラギノ角ゴ Pro W3" w:eastAsia="ヒラギノ角ゴ Pro W3" w:hAnsi="ヒラギノ角ゴ Pro W3" w:hint="eastAsia"/>
        </w:rPr>
        <w:t>を実現しております</w:t>
      </w:r>
      <w:r w:rsidRPr="0017681E">
        <w:rPr>
          <w:rFonts w:ascii="ヒラギノ角ゴ Pro W3" w:eastAsia="ヒラギノ角ゴ Pro W3" w:hAnsi="ヒラギノ角ゴ Pro W3"/>
        </w:rPr>
        <w:t>。</w:t>
      </w:r>
      <w:r w:rsidRPr="0017681E">
        <w:rPr>
          <w:rFonts w:ascii="ヒラギノ角ゴ Pro W3" w:eastAsia="ヒラギノ角ゴ Pro W3" w:hAnsi="ヒラギノ角ゴ Pro W3" w:hint="eastAsia"/>
        </w:rPr>
        <w:t>疼痛が遷延する骨粗鬆症性椎体骨折に対しては、より低侵襲な</w:t>
      </w:r>
      <w:r w:rsidRPr="0017681E">
        <w:rPr>
          <w:rFonts w:ascii="ヒラギノ角ゴ Pro W3" w:eastAsia="ヒラギノ角ゴ Pro W3" w:hAnsi="ヒラギノ角ゴ Pro W3"/>
        </w:rPr>
        <w:t>BKP（バルーンカイフォプラスティ）からアライメント矯正のための前後合併手術まで幅広く対応しております。</w:t>
      </w:r>
    </w:p>
    <w:p w14:paraId="685DEABE" w14:textId="77777777" w:rsidR="000421E2" w:rsidRDefault="000421E2" w:rsidP="000421E2">
      <w:pPr>
        <w:ind w:firstLine="840"/>
      </w:pPr>
      <w:r w:rsidRPr="00F93F93">
        <w:lastRenderedPageBreak/>
        <w:fldChar w:fldCharType="begin"/>
      </w:r>
      <w:r w:rsidRPr="00F93F93">
        <w:instrText xml:space="preserve"> INCLUDEPICTURE "/var/folders/n0/hkdn66jd7hsf3b45fxnbzz300000gn/T/com.microsoft.Word/WebArchiveCopyPasteTempFiles/pho_hernicore.jpg" \* MERGEFORMATINET </w:instrText>
      </w:r>
      <w:r w:rsidRPr="00F93F93">
        <w:fldChar w:fldCharType="separate"/>
      </w:r>
      <w:r w:rsidRPr="00F93F93">
        <w:rPr>
          <w:noProof/>
        </w:rPr>
        <w:drawing>
          <wp:inline distT="0" distB="0" distL="0" distR="0" wp14:anchorId="79C4E710" wp14:editId="11E158E3">
            <wp:extent cx="2461118" cy="2043485"/>
            <wp:effectExtent l="0" t="0" r="3175" b="1270"/>
            <wp:docPr id="22" name="図 22" descr="ヘルニコ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ヘルニコア"/>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81480" cy="2060392"/>
                    </a:xfrm>
                    <a:prstGeom prst="rect">
                      <a:avLst/>
                    </a:prstGeom>
                    <a:noFill/>
                    <a:ln>
                      <a:noFill/>
                    </a:ln>
                  </pic:spPr>
                </pic:pic>
              </a:graphicData>
            </a:graphic>
          </wp:inline>
        </w:drawing>
      </w:r>
      <w:r w:rsidRPr="00F93F93">
        <w:fldChar w:fldCharType="end"/>
      </w:r>
      <w:r>
        <w:rPr>
          <w:rFonts w:hint="eastAsia"/>
        </w:rPr>
        <w:t xml:space="preserve">　</w:t>
      </w:r>
    </w:p>
    <w:p w14:paraId="76035B14" w14:textId="77777777" w:rsidR="000421E2" w:rsidRPr="0017681E" w:rsidRDefault="000421E2" w:rsidP="000421E2">
      <w:pPr>
        <w:ind w:firstLine="840"/>
        <w:rPr>
          <w:rFonts w:ascii="ヒラギノ角ゴ Pro W3" w:eastAsia="ヒラギノ角ゴ Pro W3" w:hAnsi="ヒラギノ角ゴ Pro W3"/>
        </w:rPr>
      </w:pPr>
      <w:r w:rsidRPr="00172E5B">
        <w:rPr>
          <w:rFonts w:ascii="ヒラギノ角ゴ Pro W3" w:eastAsia="ヒラギノ角ゴ Pro W3" w:hAnsi="ヒラギノ角ゴ Pro W3" w:hint="eastAsia"/>
          <w:color w:val="000000"/>
        </w:rPr>
        <w:t>椎間板酵素注入療法（</w:t>
      </w:r>
      <w:r w:rsidRPr="002033F2">
        <w:rPr>
          <w:rFonts w:ascii="ヒラギノ角ゴ Pro W3" w:eastAsia="ヒラギノ角ゴ Pro W3" w:hAnsi="ヒラギノ角ゴ Pro W3" w:hint="eastAsia"/>
          <w:color w:val="000000"/>
        </w:rPr>
        <w:t>ヘルニコア）</w:t>
      </w:r>
      <w:r w:rsidRPr="0017681E">
        <w:rPr>
          <w:rFonts w:ascii="ヒラギノ角ゴ Pro W3" w:eastAsia="ヒラギノ角ゴ Pro W3" w:hAnsi="ヒラギノ角ゴ Pro W3" w:cs="Open Sans" w:hint="eastAsia"/>
          <w:color w:val="47494D"/>
          <w:shd w:val="clear" w:color="auto" w:fill="FFFFFF"/>
        </w:rPr>
        <w:t>（画像提供：科研製薬株式会社）</w:t>
      </w:r>
    </w:p>
    <w:p w14:paraId="79CA0938" w14:textId="77777777" w:rsidR="000421E2" w:rsidRDefault="000421E2" w:rsidP="000421E2">
      <w:pPr>
        <w:snapToGrid w:val="0"/>
        <w:ind w:leftChars="400" w:left="960"/>
        <w:textAlignment w:val="baseline"/>
      </w:pPr>
      <w:r>
        <w:fldChar w:fldCharType="begin"/>
      </w:r>
      <w:r>
        <w:instrText xml:space="preserve"> INCLUDEPICTURE "/var/folders/n0/hkdn66jd7hsf3b45fxnbzz300000gn/T/com.microsoft.Word/WebArchiveCopyPasteTempFiles/img_med.jpg" \* MERGEFORMATINET </w:instrText>
      </w:r>
      <w:r>
        <w:fldChar w:fldCharType="separate"/>
      </w:r>
      <w:r>
        <w:rPr>
          <w:noProof/>
        </w:rPr>
        <w:drawing>
          <wp:inline distT="0" distB="0" distL="0" distR="0" wp14:anchorId="0D1BAA8D" wp14:editId="796A8B88">
            <wp:extent cx="2356065" cy="3212165"/>
            <wp:effectExtent l="0" t="0" r="0" b="1270"/>
            <wp:docPr id="25" name="図 25" descr="内視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内視鏡"/>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368284" cy="3228824"/>
                    </a:xfrm>
                    <a:prstGeom prst="rect">
                      <a:avLst/>
                    </a:prstGeom>
                    <a:noFill/>
                    <a:ln>
                      <a:noFill/>
                    </a:ln>
                  </pic:spPr>
                </pic:pic>
              </a:graphicData>
            </a:graphic>
          </wp:inline>
        </w:drawing>
      </w:r>
      <w:r>
        <w:fldChar w:fldCharType="end"/>
      </w:r>
    </w:p>
    <w:p w14:paraId="56D0AC64" w14:textId="77777777" w:rsidR="000421E2" w:rsidRPr="008F43C9" w:rsidRDefault="000421E2" w:rsidP="000421E2">
      <w:pPr>
        <w:snapToGrid w:val="0"/>
        <w:ind w:leftChars="400" w:left="960"/>
        <w:textAlignment w:val="baseline"/>
        <w:rPr>
          <w:rFonts w:ascii="Helvetica Neue" w:hAnsi="Helvetica Neue"/>
          <w:color w:val="434A54"/>
          <w:sz w:val="21"/>
          <w:szCs w:val="21"/>
        </w:rPr>
      </w:pPr>
      <w:r>
        <w:rPr>
          <w:rFonts w:hint="eastAsia"/>
        </w:rPr>
        <w:t>M</w:t>
      </w:r>
      <w:r>
        <w:t>ED（内視鏡下腰椎椎間板摘出術）</w:t>
      </w:r>
      <w:r>
        <w:rPr>
          <w:rFonts w:hint="eastAsia"/>
        </w:rPr>
        <w:t xml:space="preserve">（画像提供：メドトロニック社）　　　</w:t>
      </w:r>
    </w:p>
    <w:p w14:paraId="1E726CB2" w14:textId="77777777" w:rsidR="000421E2" w:rsidRDefault="000421E2" w:rsidP="000421E2">
      <w:pPr>
        <w:ind w:firstLine="840"/>
      </w:pPr>
      <w:r>
        <w:fldChar w:fldCharType="begin"/>
      </w:r>
      <w:r>
        <w:instrText xml:space="preserve"> INCLUDEPICTURE "/var/folders/n0/hkdn66jd7hsf3b45fxnbzz300000gn/T/com.microsoft.Word/WebArchiveCopyPasteTempFiles/002.jpg" \* MERGEFORMATINET </w:instrText>
      </w:r>
      <w:r>
        <w:fldChar w:fldCharType="separate"/>
      </w:r>
      <w:r>
        <w:rPr>
          <w:noProof/>
        </w:rPr>
        <w:drawing>
          <wp:inline distT="0" distB="0" distL="0" distR="0" wp14:anchorId="0777D5F9" wp14:editId="1B5864C9">
            <wp:extent cx="4802587" cy="1292651"/>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819137" cy="1297105"/>
                    </a:xfrm>
                    <a:prstGeom prst="rect">
                      <a:avLst/>
                    </a:prstGeom>
                    <a:noFill/>
                    <a:ln>
                      <a:noFill/>
                    </a:ln>
                  </pic:spPr>
                </pic:pic>
              </a:graphicData>
            </a:graphic>
          </wp:inline>
        </w:drawing>
      </w:r>
      <w:r>
        <w:fldChar w:fldCharType="end"/>
      </w:r>
    </w:p>
    <w:p w14:paraId="26C09F83" w14:textId="77777777" w:rsidR="000421E2" w:rsidRDefault="000421E2" w:rsidP="000421E2">
      <w:pPr>
        <w:ind w:firstLine="840"/>
      </w:pPr>
      <w:r>
        <w:t>BKP</w:t>
      </w:r>
      <w:r w:rsidRPr="008B4414">
        <w:t>（バルーンカイフォプラスティ）</w:t>
      </w:r>
      <w:r>
        <w:rPr>
          <w:rFonts w:hint="eastAsia"/>
        </w:rPr>
        <w:t>（画像提供：メドトロニック社）</w:t>
      </w:r>
    </w:p>
    <w:p w14:paraId="46B43CEE"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rPr>
      </w:pPr>
    </w:p>
    <w:p w14:paraId="0935E94A" w14:textId="77777777" w:rsidR="00FA42BD" w:rsidRPr="000421E2" w:rsidRDefault="00FA42BD" w:rsidP="008F43C9">
      <w:pPr>
        <w:snapToGrid w:val="0"/>
        <w:spacing w:after="300"/>
        <w:ind w:leftChars="200" w:left="480"/>
        <w:textAlignment w:val="baseline"/>
        <w:rPr>
          <w:rFonts w:ascii="ヒラギノ角ゴ Pro W3" w:eastAsia="ヒラギノ角ゴ Pro W3" w:hAnsi="ヒラギノ角ゴ Pro W3"/>
          <w:color w:val="000000"/>
        </w:rPr>
      </w:pPr>
    </w:p>
    <w:p w14:paraId="3C504BC4" w14:textId="3B9E4967" w:rsidR="008F43C9" w:rsidRDefault="008F43C9" w:rsidP="005C591C">
      <w:pPr>
        <w:snapToGrid w:val="0"/>
        <w:ind w:leftChars="400" w:left="960"/>
        <w:textAlignment w:val="baseline"/>
        <w:rPr>
          <w:rFonts w:ascii="ヒラギノ角ゴ Pro W3" w:eastAsia="ヒラギノ角ゴ Pro W3" w:hAnsi="ヒラギノ角ゴ Pro W3"/>
          <w:color w:val="000000"/>
        </w:rPr>
      </w:pPr>
    </w:p>
    <w:p w14:paraId="61A521DE" w14:textId="20CEB91D" w:rsidR="001343A4" w:rsidRPr="00AB1C6F" w:rsidRDefault="00A07542" w:rsidP="001343A4">
      <w:pPr>
        <w:snapToGrid w:val="0"/>
        <w:rPr>
          <w:rFonts w:ascii="ヒラギノ角ゴ Pro W3" w:eastAsia="ヒラギノ角ゴ Pro W3" w:hAnsi="ヒラギノ角ゴ Pro W3"/>
          <w:sz w:val="27"/>
          <w:szCs w:val="27"/>
        </w:rPr>
      </w:pPr>
      <w:hyperlink r:id="rId19" w:history="1">
        <w:commentRangeStart w:id="0"/>
        <w:r w:rsidR="001343A4" w:rsidRPr="00A07542">
          <w:rPr>
            <w:rStyle w:val="a3"/>
            <w:rFonts w:ascii="ヒラギノ角ゴ Pro W3" w:eastAsia="ヒラギノ角ゴ Pro W3" w:hAnsi="ヒラギノ角ゴ Pro W3" w:hint="eastAsia"/>
            <w:sz w:val="27"/>
            <w:szCs w:val="27"/>
          </w:rPr>
          <w:t>整形外科のページに戻る</w:t>
        </w:r>
        <w:commentRangeEnd w:id="0"/>
        <w:r w:rsidR="001343A4" w:rsidRPr="00A07542">
          <w:rPr>
            <w:rStyle w:val="a3"/>
            <w:sz w:val="18"/>
            <w:szCs w:val="18"/>
          </w:rPr>
          <w:commentReference w:id="0"/>
        </w:r>
      </w:hyperlink>
    </w:p>
    <w:p w14:paraId="01480FF5" w14:textId="45D042F2" w:rsidR="00AB1C6F" w:rsidRPr="001343A4" w:rsidRDefault="00AB1C6F" w:rsidP="001343A4">
      <w:pPr>
        <w:snapToGrid w:val="0"/>
        <w:rPr>
          <w:rFonts w:ascii="ヒラギノ角ゴ Pro W3" w:eastAsia="ヒラギノ角ゴ Pro W3" w:hAnsi="ヒラギノ角ゴ Pro W3"/>
          <w:sz w:val="27"/>
          <w:szCs w:val="27"/>
        </w:rPr>
      </w:pPr>
    </w:p>
    <w:sectPr w:rsidR="00AB1C6F" w:rsidRPr="001343A4" w:rsidSect="00D869A5">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小谷野 岳 [2]" w:date="2022-04-16T15:44:00Z" w:initials="小谷野　岳">
    <w:p w14:paraId="17112754" w14:textId="77777777" w:rsidR="001343A4" w:rsidRDefault="001343A4" w:rsidP="001343A4">
      <w:pPr>
        <w:pStyle w:val="a8"/>
      </w:pPr>
      <w:r>
        <w:rPr>
          <w:rStyle w:val="a7"/>
        </w:rPr>
        <w:annotationRef/>
      </w:r>
      <w:r>
        <w:rPr>
          <w:rFonts w:hint="eastAsia"/>
        </w:rPr>
        <w:t>整形外科のホームページにリンクしてください。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1127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562F2" w16cex:dateUtc="2022-04-16T0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112754" w16cid:durableId="260562F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ヒラギノ角ゴ Pro W3">
    <w:altName w:val="游ゴシック"/>
    <w:charset w:val="80"/>
    <w:family w:val="swiss"/>
    <w:pitch w:val="variable"/>
    <w:sig w:usb0="E00002FF" w:usb1="7AC7FFFF" w:usb2="00000012" w:usb3="00000000" w:csb0="0002000D" w:csb1="00000000"/>
  </w:font>
  <w:font w:name="Open Sans">
    <w:charset w:val="00"/>
    <w:family w:val="swiss"/>
    <w:pitch w:val="variable"/>
    <w:sig w:usb0="E00002EF" w:usb1="4000205B" w:usb2="00000028" w:usb3="00000000" w:csb0="0000019F" w:csb1="00000000"/>
  </w:font>
  <w:font w:name="Helvetica Neue">
    <w:altName w:val="Sylfaen"/>
    <w:charset w:val="00"/>
    <w:family w:val="auto"/>
    <w:pitch w:val="variable"/>
    <w:sig w:usb0="E50002FF" w:usb1="500079DB" w:usb2="0000001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5D05"/>
    <w:multiLevelType w:val="multilevel"/>
    <w:tmpl w:val="8E166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691864"/>
    <w:multiLevelType w:val="multilevel"/>
    <w:tmpl w:val="C9CA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43956"/>
    <w:multiLevelType w:val="multilevel"/>
    <w:tmpl w:val="AE7C4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FD1DA3"/>
    <w:multiLevelType w:val="hybridMultilevel"/>
    <w:tmpl w:val="41C8FC96"/>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317930CC"/>
    <w:multiLevelType w:val="multilevel"/>
    <w:tmpl w:val="8718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556053"/>
    <w:multiLevelType w:val="multilevel"/>
    <w:tmpl w:val="3F62F8F8"/>
    <w:lvl w:ilvl="0">
      <w:start w:val="1"/>
      <w:numFmt w:val="bullet"/>
      <w:lvlText w:val=""/>
      <w:lvlJc w:val="left"/>
      <w:pPr>
        <w:ind w:left="840" w:hanging="42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E30B11"/>
    <w:multiLevelType w:val="hybridMultilevel"/>
    <w:tmpl w:val="9B3861F2"/>
    <w:lvl w:ilvl="0" w:tplc="18003CD8">
      <w:start w:val="1"/>
      <w:numFmt w:val="bullet"/>
      <w:lvlText w:val="▪"/>
      <w:lvlJc w:val="left"/>
      <w:pPr>
        <w:ind w:left="1380" w:hanging="420"/>
      </w:pPr>
      <w:rPr>
        <w:rFonts w:ascii="Courier New" w:hAnsi="Courier New"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小谷野 岳 [2]">
    <w15:presenceInfo w15:providerId="Windows Live" w15:userId="60697970dd8b68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87A"/>
    <w:rsid w:val="0001587A"/>
    <w:rsid w:val="00022F0B"/>
    <w:rsid w:val="000362DE"/>
    <w:rsid w:val="000421E2"/>
    <w:rsid w:val="000767F4"/>
    <w:rsid w:val="00097643"/>
    <w:rsid w:val="000A6FED"/>
    <w:rsid w:val="000D1EE2"/>
    <w:rsid w:val="001343A4"/>
    <w:rsid w:val="0014768E"/>
    <w:rsid w:val="00181812"/>
    <w:rsid w:val="00193B2B"/>
    <w:rsid w:val="00194688"/>
    <w:rsid w:val="001C5697"/>
    <w:rsid w:val="00211148"/>
    <w:rsid w:val="002230AC"/>
    <w:rsid w:val="002B4A00"/>
    <w:rsid w:val="002E4C5F"/>
    <w:rsid w:val="003174BD"/>
    <w:rsid w:val="003319AC"/>
    <w:rsid w:val="00345C59"/>
    <w:rsid w:val="003610B7"/>
    <w:rsid w:val="00377CC1"/>
    <w:rsid w:val="003B353C"/>
    <w:rsid w:val="004162DF"/>
    <w:rsid w:val="00424F5F"/>
    <w:rsid w:val="004312CF"/>
    <w:rsid w:val="00432E73"/>
    <w:rsid w:val="004B5CB9"/>
    <w:rsid w:val="004C5429"/>
    <w:rsid w:val="004D6621"/>
    <w:rsid w:val="00504DBA"/>
    <w:rsid w:val="0051547B"/>
    <w:rsid w:val="005347E4"/>
    <w:rsid w:val="005819E2"/>
    <w:rsid w:val="005B77F4"/>
    <w:rsid w:val="005C591C"/>
    <w:rsid w:val="00670F94"/>
    <w:rsid w:val="00680B59"/>
    <w:rsid w:val="00682278"/>
    <w:rsid w:val="006F66FF"/>
    <w:rsid w:val="006F6DFE"/>
    <w:rsid w:val="00784926"/>
    <w:rsid w:val="007D673E"/>
    <w:rsid w:val="007E4055"/>
    <w:rsid w:val="007F6FC0"/>
    <w:rsid w:val="00857A7E"/>
    <w:rsid w:val="00880BF6"/>
    <w:rsid w:val="00886A88"/>
    <w:rsid w:val="008B4414"/>
    <w:rsid w:val="008C6277"/>
    <w:rsid w:val="008F2B82"/>
    <w:rsid w:val="008F43C9"/>
    <w:rsid w:val="0091674F"/>
    <w:rsid w:val="00920E04"/>
    <w:rsid w:val="00953F7B"/>
    <w:rsid w:val="00961694"/>
    <w:rsid w:val="00971AE6"/>
    <w:rsid w:val="009A185D"/>
    <w:rsid w:val="009F1871"/>
    <w:rsid w:val="00A0037E"/>
    <w:rsid w:val="00A05962"/>
    <w:rsid w:val="00A07542"/>
    <w:rsid w:val="00A402F6"/>
    <w:rsid w:val="00A45107"/>
    <w:rsid w:val="00A811A6"/>
    <w:rsid w:val="00AA18D1"/>
    <w:rsid w:val="00AB1C6F"/>
    <w:rsid w:val="00AC13FA"/>
    <w:rsid w:val="00AE5D9B"/>
    <w:rsid w:val="00B073A3"/>
    <w:rsid w:val="00B25250"/>
    <w:rsid w:val="00B61FD8"/>
    <w:rsid w:val="00B822D4"/>
    <w:rsid w:val="00B85F1F"/>
    <w:rsid w:val="00B9352A"/>
    <w:rsid w:val="00BB2BAC"/>
    <w:rsid w:val="00BF58AD"/>
    <w:rsid w:val="00C42FFE"/>
    <w:rsid w:val="00C530E0"/>
    <w:rsid w:val="00C93A65"/>
    <w:rsid w:val="00C95BF5"/>
    <w:rsid w:val="00CA7169"/>
    <w:rsid w:val="00D11681"/>
    <w:rsid w:val="00D2648F"/>
    <w:rsid w:val="00D27FDD"/>
    <w:rsid w:val="00D3088F"/>
    <w:rsid w:val="00D83BE7"/>
    <w:rsid w:val="00D869A5"/>
    <w:rsid w:val="00DA3607"/>
    <w:rsid w:val="00DF2360"/>
    <w:rsid w:val="00E56279"/>
    <w:rsid w:val="00E66480"/>
    <w:rsid w:val="00E856A1"/>
    <w:rsid w:val="00E872B7"/>
    <w:rsid w:val="00F65ED7"/>
    <w:rsid w:val="00FA42BD"/>
    <w:rsid w:val="00FD6E78"/>
    <w:rsid w:val="00FE0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E2103B2"/>
  <w15:chartTrackingRefBased/>
  <w15:docId w15:val="{AB0439F5-4564-9A4D-9300-E62E85F69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2E73"/>
    <w:rPr>
      <w:rFonts w:ascii="ＭＳ Ｐゴシック" w:eastAsia="ＭＳ Ｐゴシック" w:hAnsi="ＭＳ Ｐゴシック" w:cs="ＭＳ Ｐゴシック"/>
      <w:kern w:val="0"/>
      <w:sz w:val="24"/>
    </w:rPr>
  </w:style>
  <w:style w:type="paragraph" w:styleId="2">
    <w:name w:val="heading 2"/>
    <w:basedOn w:val="a"/>
    <w:link w:val="20"/>
    <w:uiPriority w:val="9"/>
    <w:qFormat/>
    <w:rsid w:val="0001587A"/>
    <w:pPr>
      <w:spacing w:before="100" w:beforeAutospacing="1" w:after="100" w:afterAutospacing="1"/>
      <w:outlineLvl w:val="1"/>
    </w:pPr>
    <w:rPr>
      <w:b/>
      <w:bCs/>
      <w:sz w:val="36"/>
      <w:szCs w:val="36"/>
    </w:rPr>
  </w:style>
  <w:style w:type="paragraph" w:styleId="3">
    <w:name w:val="heading 3"/>
    <w:basedOn w:val="a"/>
    <w:link w:val="30"/>
    <w:uiPriority w:val="9"/>
    <w:qFormat/>
    <w:rsid w:val="0001587A"/>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345C59"/>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1587A"/>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01587A"/>
    <w:rPr>
      <w:rFonts w:ascii="ＭＳ Ｐゴシック" w:eastAsia="ＭＳ Ｐゴシック" w:hAnsi="ＭＳ Ｐゴシック" w:cs="ＭＳ Ｐゴシック"/>
      <w:b/>
      <w:bCs/>
      <w:kern w:val="0"/>
      <w:sz w:val="27"/>
      <w:szCs w:val="27"/>
    </w:rPr>
  </w:style>
  <w:style w:type="paragraph" w:styleId="Web">
    <w:name w:val="Normal (Web)"/>
    <w:basedOn w:val="a"/>
    <w:uiPriority w:val="99"/>
    <w:semiHidden/>
    <w:unhideWhenUsed/>
    <w:rsid w:val="0001587A"/>
    <w:pPr>
      <w:spacing w:before="100" w:beforeAutospacing="1" w:after="100" w:afterAutospacing="1"/>
    </w:pPr>
  </w:style>
  <w:style w:type="character" w:styleId="a3">
    <w:name w:val="Hyperlink"/>
    <w:basedOn w:val="a0"/>
    <w:uiPriority w:val="99"/>
    <w:unhideWhenUsed/>
    <w:rsid w:val="0001587A"/>
    <w:rPr>
      <w:color w:val="0000FF"/>
      <w:u w:val="single"/>
    </w:rPr>
  </w:style>
  <w:style w:type="character" w:customStyle="1" w:styleId="apple-converted-space">
    <w:name w:val="apple-converted-space"/>
    <w:basedOn w:val="a0"/>
    <w:rsid w:val="0001587A"/>
  </w:style>
  <w:style w:type="character" w:styleId="a4">
    <w:name w:val="Strong"/>
    <w:basedOn w:val="a0"/>
    <w:uiPriority w:val="22"/>
    <w:qFormat/>
    <w:rsid w:val="0001587A"/>
    <w:rPr>
      <w:b/>
      <w:bCs/>
    </w:rPr>
  </w:style>
  <w:style w:type="paragraph" w:customStyle="1" w:styleId="txtnote">
    <w:name w:val="txtnote"/>
    <w:basedOn w:val="a"/>
    <w:rsid w:val="0091674F"/>
    <w:pPr>
      <w:spacing w:before="100" w:beforeAutospacing="1" w:after="100" w:afterAutospacing="1"/>
    </w:pPr>
  </w:style>
  <w:style w:type="paragraph" w:customStyle="1" w:styleId="notmargin">
    <w:name w:val="notmargin"/>
    <w:basedOn w:val="a"/>
    <w:rsid w:val="0091674F"/>
    <w:pPr>
      <w:spacing w:before="100" w:beforeAutospacing="1" w:after="100" w:afterAutospacing="1"/>
    </w:pPr>
  </w:style>
  <w:style w:type="paragraph" w:styleId="a5">
    <w:name w:val="List Paragraph"/>
    <w:basedOn w:val="a"/>
    <w:uiPriority w:val="34"/>
    <w:qFormat/>
    <w:rsid w:val="00D27FDD"/>
    <w:pPr>
      <w:widowControl w:val="0"/>
      <w:ind w:leftChars="400" w:left="840"/>
      <w:jc w:val="both"/>
    </w:pPr>
    <w:rPr>
      <w:rFonts w:asciiTheme="minorHAnsi" w:eastAsiaTheme="minorEastAsia" w:hAnsiTheme="minorHAnsi" w:cstheme="minorBidi"/>
      <w:kern w:val="2"/>
      <w:sz w:val="21"/>
    </w:rPr>
  </w:style>
  <w:style w:type="character" w:customStyle="1" w:styleId="40">
    <w:name w:val="見出し 4 (文字)"/>
    <w:basedOn w:val="a0"/>
    <w:link w:val="4"/>
    <w:uiPriority w:val="9"/>
    <w:semiHidden/>
    <w:rsid w:val="00345C59"/>
    <w:rPr>
      <w:rFonts w:ascii="ＭＳ Ｐゴシック" w:eastAsia="ＭＳ Ｐゴシック" w:hAnsi="ＭＳ Ｐゴシック" w:cs="ＭＳ Ｐゴシック"/>
      <w:b/>
      <w:bCs/>
      <w:kern w:val="0"/>
      <w:sz w:val="24"/>
    </w:rPr>
  </w:style>
  <w:style w:type="paragraph" w:styleId="a6">
    <w:name w:val="Revision"/>
    <w:hidden/>
    <w:uiPriority w:val="99"/>
    <w:semiHidden/>
    <w:rsid w:val="004162DF"/>
    <w:rPr>
      <w:rFonts w:ascii="ＭＳ Ｐゴシック" w:eastAsia="ＭＳ Ｐゴシック" w:hAnsi="ＭＳ Ｐゴシック" w:cs="ＭＳ Ｐゴシック"/>
      <w:kern w:val="0"/>
      <w:sz w:val="24"/>
    </w:rPr>
  </w:style>
  <w:style w:type="character" w:styleId="a7">
    <w:name w:val="annotation reference"/>
    <w:basedOn w:val="a0"/>
    <w:uiPriority w:val="99"/>
    <w:semiHidden/>
    <w:unhideWhenUsed/>
    <w:rsid w:val="00D11681"/>
    <w:rPr>
      <w:sz w:val="18"/>
      <w:szCs w:val="18"/>
    </w:rPr>
  </w:style>
  <w:style w:type="paragraph" w:styleId="a8">
    <w:name w:val="annotation text"/>
    <w:basedOn w:val="a"/>
    <w:link w:val="a9"/>
    <w:uiPriority w:val="99"/>
    <w:semiHidden/>
    <w:unhideWhenUsed/>
    <w:rsid w:val="00D11681"/>
  </w:style>
  <w:style w:type="character" w:customStyle="1" w:styleId="a9">
    <w:name w:val="コメント文字列 (文字)"/>
    <w:basedOn w:val="a0"/>
    <w:link w:val="a8"/>
    <w:uiPriority w:val="99"/>
    <w:semiHidden/>
    <w:rsid w:val="00D11681"/>
    <w:rPr>
      <w:rFonts w:ascii="ＭＳ Ｐゴシック" w:eastAsia="ＭＳ Ｐゴシック" w:hAnsi="ＭＳ Ｐゴシック" w:cs="ＭＳ Ｐゴシック"/>
      <w:kern w:val="0"/>
      <w:sz w:val="24"/>
    </w:rPr>
  </w:style>
  <w:style w:type="paragraph" w:styleId="aa">
    <w:name w:val="annotation subject"/>
    <w:basedOn w:val="a8"/>
    <w:next w:val="a8"/>
    <w:link w:val="ab"/>
    <w:uiPriority w:val="99"/>
    <w:semiHidden/>
    <w:unhideWhenUsed/>
    <w:rsid w:val="00D11681"/>
    <w:rPr>
      <w:b/>
      <w:bCs/>
    </w:rPr>
  </w:style>
  <w:style w:type="character" w:customStyle="1" w:styleId="ab">
    <w:name w:val="コメント内容 (文字)"/>
    <w:basedOn w:val="a9"/>
    <w:link w:val="aa"/>
    <w:uiPriority w:val="99"/>
    <w:semiHidden/>
    <w:rsid w:val="00D11681"/>
    <w:rPr>
      <w:rFonts w:ascii="ＭＳ Ｐゴシック" w:eastAsia="ＭＳ Ｐゴシック" w:hAnsi="ＭＳ Ｐゴシック" w:cs="ＭＳ Ｐゴシック"/>
      <w:b/>
      <w:bCs/>
      <w:kern w:val="0"/>
      <w:sz w:val="24"/>
    </w:rPr>
  </w:style>
  <w:style w:type="character" w:styleId="ac">
    <w:name w:val="Unresolved Mention"/>
    <w:basedOn w:val="a0"/>
    <w:uiPriority w:val="99"/>
    <w:semiHidden/>
    <w:unhideWhenUsed/>
    <w:rsid w:val="00A07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7506">
      <w:bodyDiv w:val="1"/>
      <w:marLeft w:val="0"/>
      <w:marRight w:val="0"/>
      <w:marTop w:val="0"/>
      <w:marBottom w:val="0"/>
      <w:divBdr>
        <w:top w:val="none" w:sz="0" w:space="0" w:color="auto"/>
        <w:left w:val="none" w:sz="0" w:space="0" w:color="auto"/>
        <w:bottom w:val="none" w:sz="0" w:space="0" w:color="auto"/>
        <w:right w:val="none" w:sz="0" w:space="0" w:color="auto"/>
      </w:divBdr>
    </w:div>
    <w:div w:id="160170717">
      <w:bodyDiv w:val="1"/>
      <w:marLeft w:val="0"/>
      <w:marRight w:val="0"/>
      <w:marTop w:val="0"/>
      <w:marBottom w:val="0"/>
      <w:divBdr>
        <w:top w:val="none" w:sz="0" w:space="0" w:color="auto"/>
        <w:left w:val="none" w:sz="0" w:space="0" w:color="auto"/>
        <w:bottom w:val="none" w:sz="0" w:space="0" w:color="auto"/>
        <w:right w:val="none" w:sz="0" w:space="0" w:color="auto"/>
      </w:divBdr>
    </w:div>
    <w:div w:id="229270368">
      <w:bodyDiv w:val="1"/>
      <w:marLeft w:val="0"/>
      <w:marRight w:val="0"/>
      <w:marTop w:val="0"/>
      <w:marBottom w:val="0"/>
      <w:divBdr>
        <w:top w:val="none" w:sz="0" w:space="0" w:color="auto"/>
        <w:left w:val="none" w:sz="0" w:space="0" w:color="auto"/>
        <w:bottom w:val="none" w:sz="0" w:space="0" w:color="auto"/>
        <w:right w:val="none" w:sz="0" w:space="0" w:color="auto"/>
      </w:divBdr>
    </w:div>
    <w:div w:id="302663666">
      <w:bodyDiv w:val="1"/>
      <w:marLeft w:val="0"/>
      <w:marRight w:val="0"/>
      <w:marTop w:val="0"/>
      <w:marBottom w:val="0"/>
      <w:divBdr>
        <w:top w:val="none" w:sz="0" w:space="0" w:color="auto"/>
        <w:left w:val="none" w:sz="0" w:space="0" w:color="auto"/>
        <w:bottom w:val="none" w:sz="0" w:space="0" w:color="auto"/>
        <w:right w:val="none" w:sz="0" w:space="0" w:color="auto"/>
      </w:divBdr>
    </w:div>
    <w:div w:id="349988820">
      <w:bodyDiv w:val="1"/>
      <w:marLeft w:val="0"/>
      <w:marRight w:val="0"/>
      <w:marTop w:val="0"/>
      <w:marBottom w:val="0"/>
      <w:divBdr>
        <w:top w:val="none" w:sz="0" w:space="0" w:color="auto"/>
        <w:left w:val="none" w:sz="0" w:space="0" w:color="auto"/>
        <w:bottom w:val="none" w:sz="0" w:space="0" w:color="auto"/>
        <w:right w:val="none" w:sz="0" w:space="0" w:color="auto"/>
      </w:divBdr>
      <w:divsChild>
        <w:div w:id="1834367892">
          <w:marLeft w:val="0"/>
          <w:marRight w:val="0"/>
          <w:marTop w:val="0"/>
          <w:marBottom w:val="0"/>
          <w:divBdr>
            <w:top w:val="none" w:sz="0" w:space="0" w:color="auto"/>
            <w:left w:val="none" w:sz="0" w:space="0" w:color="auto"/>
            <w:bottom w:val="single" w:sz="24" w:space="0" w:color="592969"/>
            <w:right w:val="none" w:sz="0" w:space="0" w:color="auto"/>
          </w:divBdr>
        </w:div>
        <w:div w:id="1226532018">
          <w:marLeft w:val="0"/>
          <w:marRight w:val="0"/>
          <w:marTop w:val="600"/>
          <w:marBottom w:val="600"/>
          <w:divBdr>
            <w:top w:val="none" w:sz="0" w:space="0" w:color="auto"/>
            <w:left w:val="none" w:sz="0" w:space="0" w:color="auto"/>
            <w:bottom w:val="none" w:sz="0" w:space="0" w:color="auto"/>
            <w:right w:val="none" w:sz="0" w:space="0" w:color="auto"/>
          </w:divBdr>
          <w:divsChild>
            <w:div w:id="1528984799">
              <w:marLeft w:val="0"/>
              <w:marRight w:val="0"/>
              <w:marTop w:val="0"/>
              <w:marBottom w:val="0"/>
              <w:divBdr>
                <w:top w:val="none" w:sz="0" w:space="0" w:color="auto"/>
                <w:left w:val="none" w:sz="0" w:space="0" w:color="auto"/>
                <w:bottom w:val="none" w:sz="0" w:space="31" w:color="auto"/>
                <w:right w:val="single" w:sz="6" w:space="31" w:color="EAEAEA"/>
              </w:divBdr>
              <w:divsChild>
                <w:div w:id="1911966310">
                  <w:marLeft w:val="0"/>
                  <w:marRight w:val="0"/>
                  <w:marTop w:val="0"/>
                  <w:marBottom w:val="0"/>
                  <w:divBdr>
                    <w:top w:val="none" w:sz="0" w:space="0" w:color="auto"/>
                    <w:left w:val="none" w:sz="0" w:space="0" w:color="auto"/>
                    <w:bottom w:val="none" w:sz="0" w:space="0" w:color="auto"/>
                    <w:right w:val="none" w:sz="0" w:space="0" w:color="auto"/>
                  </w:divBdr>
                  <w:divsChild>
                    <w:div w:id="1812743626">
                      <w:marLeft w:val="0"/>
                      <w:marRight w:val="0"/>
                      <w:marTop w:val="0"/>
                      <w:marBottom w:val="0"/>
                      <w:divBdr>
                        <w:top w:val="none" w:sz="0" w:space="0" w:color="auto"/>
                        <w:left w:val="none" w:sz="0" w:space="0" w:color="auto"/>
                        <w:bottom w:val="none" w:sz="0" w:space="0" w:color="auto"/>
                        <w:right w:val="none" w:sz="0" w:space="0" w:color="auto"/>
                      </w:divBdr>
                      <w:divsChild>
                        <w:div w:id="1664121437">
                          <w:marLeft w:val="0"/>
                          <w:marRight w:val="0"/>
                          <w:marTop w:val="0"/>
                          <w:marBottom w:val="450"/>
                          <w:divBdr>
                            <w:top w:val="none" w:sz="0" w:space="0" w:color="auto"/>
                            <w:left w:val="none" w:sz="0" w:space="0" w:color="auto"/>
                            <w:bottom w:val="none" w:sz="0" w:space="0" w:color="auto"/>
                            <w:right w:val="none" w:sz="0" w:space="0" w:color="auto"/>
                          </w:divBdr>
                          <w:divsChild>
                            <w:div w:id="653294386">
                              <w:marLeft w:val="0"/>
                              <w:marRight w:val="0"/>
                              <w:marTop w:val="0"/>
                              <w:marBottom w:val="0"/>
                              <w:divBdr>
                                <w:top w:val="none" w:sz="0" w:space="0" w:color="auto"/>
                                <w:left w:val="none" w:sz="0" w:space="0" w:color="auto"/>
                                <w:bottom w:val="none" w:sz="0" w:space="0" w:color="auto"/>
                                <w:right w:val="none" w:sz="0" w:space="0" w:color="auto"/>
                              </w:divBdr>
                              <w:divsChild>
                                <w:div w:id="851644088">
                                  <w:marLeft w:val="0"/>
                                  <w:marRight w:val="0"/>
                                  <w:marTop w:val="0"/>
                                  <w:marBottom w:val="450"/>
                                  <w:divBdr>
                                    <w:top w:val="none" w:sz="0" w:space="0" w:color="auto"/>
                                    <w:left w:val="none" w:sz="0" w:space="0" w:color="auto"/>
                                    <w:bottom w:val="none" w:sz="0" w:space="0" w:color="auto"/>
                                    <w:right w:val="none" w:sz="0" w:space="0" w:color="auto"/>
                                  </w:divBdr>
                                  <w:divsChild>
                                    <w:div w:id="896089260">
                                      <w:marLeft w:val="0"/>
                                      <w:marRight w:val="0"/>
                                      <w:marTop w:val="0"/>
                                      <w:marBottom w:val="0"/>
                                      <w:divBdr>
                                        <w:top w:val="none" w:sz="0" w:space="0" w:color="auto"/>
                                        <w:left w:val="none" w:sz="0" w:space="0" w:color="auto"/>
                                        <w:bottom w:val="none" w:sz="0" w:space="0" w:color="auto"/>
                                        <w:right w:val="none" w:sz="0" w:space="0" w:color="auto"/>
                                      </w:divBdr>
                                    </w:div>
                                    <w:div w:id="5611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028502">
                      <w:marLeft w:val="0"/>
                      <w:marRight w:val="0"/>
                      <w:marTop w:val="0"/>
                      <w:marBottom w:val="0"/>
                      <w:divBdr>
                        <w:top w:val="none" w:sz="0" w:space="0" w:color="auto"/>
                        <w:left w:val="none" w:sz="0" w:space="0" w:color="auto"/>
                        <w:bottom w:val="none" w:sz="0" w:space="0" w:color="auto"/>
                        <w:right w:val="none" w:sz="0" w:space="0" w:color="auto"/>
                      </w:divBdr>
                      <w:divsChild>
                        <w:div w:id="22874831">
                          <w:marLeft w:val="0"/>
                          <w:marRight w:val="0"/>
                          <w:marTop w:val="0"/>
                          <w:marBottom w:val="0"/>
                          <w:divBdr>
                            <w:top w:val="none" w:sz="0" w:space="0" w:color="auto"/>
                            <w:left w:val="none" w:sz="0" w:space="0" w:color="auto"/>
                            <w:bottom w:val="none" w:sz="0" w:space="0" w:color="auto"/>
                            <w:right w:val="none" w:sz="0" w:space="0" w:color="auto"/>
                          </w:divBdr>
                        </w:div>
                      </w:divsChild>
                    </w:div>
                    <w:div w:id="170413243">
                      <w:marLeft w:val="0"/>
                      <w:marRight w:val="0"/>
                      <w:marTop w:val="0"/>
                      <w:marBottom w:val="0"/>
                      <w:divBdr>
                        <w:top w:val="none" w:sz="0" w:space="0" w:color="auto"/>
                        <w:left w:val="none" w:sz="0" w:space="0" w:color="auto"/>
                        <w:bottom w:val="none" w:sz="0" w:space="0" w:color="auto"/>
                        <w:right w:val="none" w:sz="0" w:space="0" w:color="auto"/>
                      </w:divBdr>
                      <w:divsChild>
                        <w:div w:id="346755911">
                          <w:marLeft w:val="0"/>
                          <w:marRight w:val="0"/>
                          <w:marTop w:val="0"/>
                          <w:marBottom w:val="450"/>
                          <w:divBdr>
                            <w:top w:val="none" w:sz="0" w:space="0" w:color="auto"/>
                            <w:left w:val="none" w:sz="0" w:space="0" w:color="auto"/>
                            <w:bottom w:val="none" w:sz="0" w:space="0" w:color="auto"/>
                            <w:right w:val="none" w:sz="0" w:space="0" w:color="auto"/>
                          </w:divBdr>
                          <w:divsChild>
                            <w:div w:id="414791211">
                              <w:marLeft w:val="0"/>
                              <w:marRight w:val="0"/>
                              <w:marTop w:val="0"/>
                              <w:marBottom w:val="0"/>
                              <w:divBdr>
                                <w:top w:val="none" w:sz="0" w:space="0" w:color="auto"/>
                                <w:left w:val="none" w:sz="0" w:space="0" w:color="auto"/>
                                <w:bottom w:val="none" w:sz="0" w:space="0" w:color="auto"/>
                                <w:right w:val="none" w:sz="0" w:space="0" w:color="auto"/>
                              </w:divBdr>
                              <w:divsChild>
                                <w:div w:id="19082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07865">
                          <w:marLeft w:val="0"/>
                          <w:marRight w:val="0"/>
                          <w:marTop w:val="0"/>
                          <w:marBottom w:val="450"/>
                          <w:divBdr>
                            <w:top w:val="none" w:sz="0" w:space="0" w:color="auto"/>
                            <w:left w:val="none" w:sz="0" w:space="0" w:color="auto"/>
                            <w:bottom w:val="none" w:sz="0" w:space="0" w:color="auto"/>
                            <w:right w:val="none" w:sz="0" w:space="0" w:color="auto"/>
                          </w:divBdr>
                          <w:divsChild>
                            <w:div w:id="2069498773">
                              <w:marLeft w:val="0"/>
                              <w:marRight w:val="0"/>
                              <w:marTop w:val="0"/>
                              <w:marBottom w:val="0"/>
                              <w:divBdr>
                                <w:top w:val="none" w:sz="0" w:space="0" w:color="auto"/>
                                <w:left w:val="none" w:sz="0" w:space="0" w:color="auto"/>
                                <w:bottom w:val="none" w:sz="0" w:space="0" w:color="auto"/>
                                <w:right w:val="none" w:sz="0" w:space="0" w:color="auto"/>
                              </w:divBdr>
                              <w:divsChild>
                                <w:div w:id="3066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85401">
                          <w:marLeft w:val="0"/>
                          <w:marRight w:val="0"/>
                          <w:marTop w:val="0"/>
                          <w:marBottom w:val="450"/>
                          <w:divBdr>
                            <w:top w:val="none" w:sz="0" w:space="0" w:color="auto"/>
                            <w:left w:val="none" w:sz="0" w:space="0" w:color="auto"/>
                            <w:bottom w:val="none" w:sz="0" w:space="0" w:color="auto"/>
                            <w:right w:val="none" w:sz="0" w:space="0" w:color="auto"/>
                          </w:divBdr>
                          <w:divsChild>
                            <w:div w:id="8335014">
                              <w:marLeft w:val="0"/>
                              <w:marRight w:val="0"/>
                              <w:marTop w:val="0"/>
                              <w:marBottom w:val="0"/>
                              <w:divBdr>
                                <w:top w:val="none" w:sz="0" w:space="0" w:color="auto"/>
                                <w:left w:val="none" w:sz="0" w:space="0" w:color="auto"/>
                                <w:bottom w:val="none" w:sz="0" w:space="0" w:color="auto"/>
                                <w:right w:val="none" w:sz="0" w:space="0" w:color="auto"/>
                              </w:divBdr>
                              <w:divsChild>
                                <w:div w:id="879129501">
                                  <w:marLeft w:val="0"/>
                                  <w:marRight w:val="0"/>
                                  <w:marTop w:val="0"/>
                                  <w:marBottom w:val="0"/>
                                  <w:divBdr>
                                    <w:top w:val="none" w:sz="0" w:space="0" w:color="auto"/>
                                    <w:left w:val="none" w:sz="0" w:space="0" w:color="auto"/>
                                    <w:bottom w:val="none" w:sz="0" w:space="0" w:color="auto"/>
                                    <w:right w:val="none" w:sz="0" w:space="0" w:color="auto"/>
                                  </w:divBdr>
                                </w:div>
                              </w:divsChild>
                            </w:div>
                            <w:div w:id="961613243">
                              <w:marLeft w:val="0"/>
                              <w:marRight w:val="0"/>
                              <w:marTop w:val="0"/>
                              <w:marBottom w:val="0"/>
                              <w:divBdr>
                                <w:top w:val="none" w:sz="0" w:space="0" w:color="auto"/>
                                <w:left w:val="none" w:sz="0" w:space="0" w:color="auto"/>
                                <w:bottom w:val="none" w:sz="0" w:space="0" w:color="auto"/>
                                <w:right w:val="none" w:sz="0" w:space="0" w:color="auto"/>
                              </w:divBdr>
                            </w:div>
                          </w:divsChild>
                        </w:div>
                        <w:div w:id="572592217">
                          <w:marLeft w:val="0"/>
                          <w:marRight w:val="0"/>
                          <w:marTop w:val="0"/>
                          <w:marBottom w:val="450"/>
                          <w:divBdr>
                            <w:top w:val="none" w:sz="0" w:space="0" w:color="auto"/>
                            <w:left w:val="none" w:sz="0" w:space="0" w:color="auto"/>
                            <w:bottom w:val="none" w:sz="0" w:space="0" w:color="auto"/>
                            <w:right w:val="none" w:sz="0" w:space="0" w:color="auto"/>
                          </w:divBdr>
                          <w:divsChild>
                            <w:div w:id="43336036">
                              <w:marLeft w:val="0"/>
                              <w:marRight w:val="0"/>
                              <w:marTop w:val="0"/>
                              <w:marBottom w:val="0"/>
                              <w:divBdr>
                                <w:top w:val="none" w:sz="0" w:space="0" w:color="auto"/>
                                <w:left w:val="none" w:sz="0" w:space="0" w:color="auto"/>
                                <w:bottom w:val="none" w:sz="0" w:space="0" w:color="auto"/>
                                <w:right w:val="none" w:sz="0" w:space="0" w:color="auto"/>
                              </w:divBdr>
                              <w:divsChild>
                                <w:div w:id="2030834593">
                                  <w:marLeft w:val="0"/>
                                  <w:marRight w:val="0"/>
                                  <w:marTop w:val="0"/>
                                  <w:marBottom w:val="0"/>
                                  <w:divBdr>
                                    <w:top w:val="none" w:sz="0" w:space="0" w:color="auto"/>
                                    <w:left w:val="none" w:sz="0" w:space="0" w:color="auto"/>
                                    <w:bottom w:val="none" w:sz="0" w:space="0" w:color="auto"/>
                                    <w:right w:val="none" w:sz="0" w:space="0" w:color="auto"/>
                                  </w:divBdr>
                                </w:div>
                              </w:divsChild>
                            </w:div>
                            <w:div w:id="647903363">
                              <w:marLeft w:val="0"/>
                              <w:marRight w:val="0"/>
                              <w:marTop w:val="0"/>
                              <w:marBottom w:val="0"/>
                              <w:divBdr>
                                <w:top w:val="none" w:sz="0" w:space="0" w:color="auto"/>
                                <w:left w:val="none" w:sz="0" w:space="0" w:color="auto"/>
                                <w:bottom w:val="none" w:sz="0" w:space="0" w:color="auto"/>
                                <w:right w:val="none" w:sz="0" w:space="0" w:color="auto"/>
                              </w:divBdr>
                            </w:div>
                          </w:divsChild>
                        </w:div>
                        <w:div w:id="583032345">
                          <w:marLeft w:val="0"/>
                          <w:marRight w:val="0"/>
                          <w:marTop w:val="0"/>
                          <w:marBottom w:val="450"/>
                          <w:divBdr>
                            <w:top w:val="none" w:sz="0" w:space="0" w:color="auto"/>
                            <w:left w:val="none" w:sz="0" w:space="0" w:color="auto"/>
                            <w:bottom w:val="none" w:sz="0" w:space="0" w:color="auto"/>
                            <w:right w:val="none" w:sz="0" w:space="0" w:color="auto"/>
                          </w:divBdr>
                          <w:divsChild>
                            <w:div w:id="114905110">
                              <w:marLeft w:val="0"/>
                              <w:marRight w:val="0"/>
                              <w:marTop w:val="0"/>
                              <w:marBottom w:val="0"/>
                              <w:divBdr>
                                <w:top w:val="none" w:sz="0" w:space="0" w:color="auto"/>
                                <w:left w:val="none" w:sz="0" w:space="0" w:color="auto"/>
                                <w:bottom w:val="none" w:sz="0" w:space="0" w:color="auto"/>
                                <w:right w:val="none" w:sz="0" w:space="0" w:color="auto"/>
                              </w:divBdr>
                              <w:divsChild>
                                <w:div w:id="625549831">
                                  <w:marLeft w:val="0"/>
                                  <w:marRight w:val="0"/>
                                  <w:marTop w:val="0"/>
                                  <w:marBottom w:val="0"/>
                                  <w:divBdr>
                                    <w:top w:val="none" w:sz="0" w:space="0" w:color="auto"/>
                                    <w:left w:val="none" w:sz="0" w:space="0" w:color="auto"/>
                                    <w:bottom w:val="none" w:sz="0" w:space="0" w:color="auto"/>
                                    <w:right w:val="none" w:sz="0" w:space="0" w:color="auto"/>
                                  </w:divBdr>
                                </w:div>
                              </w:divsChild>
                            </w:div>
                            <w:div w:id="1948924786">
                              <w:marLeft w:val="0"/>
                              <w:marRight w:val="0"/>
                              <w:marTop w:val="0"/>
                              <w:marBottom w:val="0"/>
                              <w:divBdr>
                                <w:top w:val="none" w:sz="0" w:space="0" w:color="auto"/>
                                <w:left w:val="none" w:sz="0" w:space="0" w:color="auto"/>
                                <w:bottom w:val="none" w:sz="0" w:space="0" w:color="auto"/>
                                <w:right w:val="none" w:sz="0" w:space="0" w:color="auto"/>
                              </w:divBdr>
                            </w:div>
                          </w:divsChild>
                        </w:div>
                        <w:div w:id="55514873">
                          <w:marLeft w:val="0"/>
                          <w:marRight w:val="0"/>
                          <w:marTop w:val="0"/>
                          <w:marBottom w:val="450"/>
                          <w:divBdr>
                            <w:top w:val="none" w:sz="0" w:space="0" w:color="auto"/>
                            <w:left w:val="none" w:sz="0" w:space="0" w:color="auto"/>
                            <w:bottom w:val="none" w:sz="0" w:space="0" w:color="auto"/>
                            <w:right w:val="none" w:sz="0" w:space="0" w:color="auto"/>
                          </w:divBdr>
                          <w:divsChild>
                            <w:div w:id="1489394928">
                              <w:marLeft w:val="0"/>
                              <w:marRight w:val="0"/>
                              <w:marTop w:val="0"/>
                              <w:marBottom w:val="0"/>
                              <w:divBdr>
                                <w:top w:val="none" w:sz="0" w:space="0" w:color="auto"/>
                                <w:left w:val="none" w:sz="0" w:space="0" w:color="auto"/>
                                <w:bottom w:val="none" w:sz="0" w:space="0" w:color="auto"/>
                                <w:right w:val="none" w:sz="0" w:space="0" w:color="auto"/>
                              </w:divBdr>
                              <w:divsChild>
                                <w:div w:id="460853838">
                                  <w:marLeft w:val="0"/>
                                  <w:marRight w:val="0"/>
                                  <w:marTop w:val="0"/>
                                  <w:marBottom w:val="0"/>
                                  <w:divBdr>
                                    <w:top w:val="none" w:sz="0" w:space="0" w:color="auto"/>
                                    <w:left w:val="none" w:sz="0" w:space="0" w:color="auto"/>
                                    <w:bottom w:val="none" w:sz="0" w:space="0" w:color="auto"/>
                                    <w:right w:val="none" w:sz="0" w:space="0" w:color="auto"/>
                                  </w:divBdr>
                                </w:div>
                              </w:divsChild>
                            </w:div>
                            <w:div w:id="341855931">
                              <w:marLeft w:val="0"/>
                              <w:marRight w:val="0"/>
                              <w:marTop w:val="0"/>
                              <w:marBottom w:val="0"/>
                              <w:divBdr>
                                <w:top w:val="none" w:sz="0" w:space="0" w:color="auto"/>
                                <w:left w:val="none" w:sz="0" w:space="0" w:color="auto"/>
                                <w:bottom w:val="none" w:sz="0" w:space="0" w:color="auto"/>
                                <w:right w:val="none" w:sz="0" w:space="0" w:color="auto"/>
                              </w:divBdr>
                            </w:div>
                          </w:divsChild>
                        </w:div>
                        <w:div w:id="13655915">
                          <w:marLeft w:val="0"/>
                          <w:marRight w:val="0"/>
                          <w:marTop w:val="0"/>
                          <w:marBottom w:val="450"/>
                          <w:divBdr>
                            <w:top w:val="none" w:sz="0" w:space="0" w:color="auto"/>
                            <w:left w:val="none" w:sz="0" w:space="0" w:color="auto"/>
                            <w:bottom w:val="none" w:sz="0" w:space="0" w:color="auto"/>
                            <w:right w:val="none" w:sz="0" w:space="0" w:color="auto"/>
                          </w:divBdr>
                          <w:divsChild>
                            <w:div w:id="787352351">
                              <w:marLeft w:val="0"/>
                              <w:marRight w:val="0"/>
                              <w:marTop w:val="0"/>
                              <w:marBottom w:val="0"/>
                              <w:divBdr>
                                <w:top w:val="none" w:sz="0" w:space="0" w:color="auto"/>
                                <w:left w:val="none" w:sz="0" w:space="0" w:color="auto"/>
                                <w:bottom w:val="none" w:sz="0" w:space="0" w:color="auto"/>
                                <w:right w:val="none" w:sz="0" w:space="0" w:color="auto"/>
                              </w:divBdr>
                              <w:divsChild>
                                <w:div w:id="1581989206">
                                  <w:marLeft w:val="0"/>
                                  <w:marRight w:val="0"/>
                                  <w:marTop w:val="0"/>
                                  <w:marBottom w:val="0"/>
                                  <w:divBdr>
                                    <w:top w:val="none" w:sz="0" w:space="0" w:color="auto"/>
                                    <w:left w:val="none" w:sz="0" w:space="0" w:color="auto"/>
                                    <w:bottom w:val="none" w:sz="0" w:space="0" w:color="auto"/>
                                    <w:right w:val="none" w:sz="0" w:space="0" w:color="auto"/>
                                  </w:divBdr>
                                </w:div>
                              </w:divsChild>
                            </w:div>
                            <w:div w:id="717776723">
                              <w:marLeft w:val="0"/>
                              <w:marRight w:val="0"/>
                              <w:marTop w:val="0"/>
                              <w:marBottom w:val="0"/>
                              <w:divBdr>
                                <w:top w:val="none" w:sz="0" w:space="0" w:color="auto"/>
                                <w:left w:val="none" w:sz="0" w:space="0" w:color="auto"/>
                                <w:bottom w:val="none" w:sz="0" w:space="0" w:color="auto"/>
                                <w:right w:val="none" w:sz="0" w:space="0" w:color="auto"/>
                              </w:divBdr>
                            </w:div>
                          </w:divsChild>
                        </w:div>
                        <w:div w:id="1513295589">
                          <w:marLeft w:val="0"/>
                          <w:marRight w:val="0"/>
                          <w:marTop w:val="0"/>
                          <w:marBottom w:val="450"/>
                          <w:divBdr>
                            <w:top w:val="none" w:sz="0" w:space="0" w:color="auto"/>
                            <w:left w:val="none" w:sz="0" w:space="0" w:color="auto"/>
                            <w:bottom w:val="none" w:sz="0" w:space="0" w:color="auto"/>
                            <w:right w:val="none" w:sz="0" w:space="0" w:color="auto"/>
                          </w:divBdr>
                          <w:divsChild>
                            <w:div w:id="1163617642">
                              <w:marLeft w:val="0"/>
                              <w:marRight w:val="0"/>
                              <w:marTop w:val="0"/>
                              <w:marBottom w:val="0"/>
                              <w:divBdr>
                                <w:top w:val="none" w:sz="0" w:space="0" w:color="auto"/>
                                <w:left w:val="none" w:sz="0" w:space="0" w:color="auto"/>
                                <w:bottom w:val="none" w:sz="0" w:space="0" w:color="auto"/>
                                <w:right w:val="none" w:sz="0" w:space="0" w:color="auto"/>
                              </w:divBdr>
                              <w:divsChild>
                                <w:div w:id="697124027">
                                  <w:marLeft w:val="0"/>
                                  <w:marRight w:val="0"/>
                                  <w:marTop w:val="0"/>
                                  <w:marBottom w:val="0"/>
                                  <w:divBdr>
                                    <w:top w:val="none" w:sz="0" w:space="0" w:color="auto"/>
                                    <w:left w:val="none" w:sz="0" w:space="0" w:color="auto"/>
                                    <w:bottom w:val="none" w:sz="0" w:space="0" w:color="auto"/>
                                    <w:right w:val="none" w:sz="0" w:space="0" w:color="auto"/>
                                  </w:divBdr>
                                </w:div>
                              </w:divsChild>
                            </w:div>
                            <w:div w:id="1145704254">
                              <w:marLeft w:val="0"/>
                              <w:marRight w:val="0"/>
                              <w:marTop w:val="0"/>
                              <w:marBottom w:val="0"/>
                              <w:divBdr>
                                <w:top w:val="none" w:sz="0" w:space="0" w:color="auto"/>
                                <w:left w:val="none" w:sz="0" w:space="0" w:color="auto"/>
                                <w:bottom w:val="none" w:sz="0" w:space="0" w:color="auto"/>
                                <w:right w:val="none" w:sz="0" w:space="0" w:color="auto"/>
                              </w:divBdr>
                            </w:div>
                          </w:divsChild>
                        </w:div>
                        <w:div w:id="1622298076">
                          <w:marLeft w:val="0"/>
                          <w:marRight w:val="0"/>
                          <w:marTop w:val="0"/>
                          <w:marBottom w:val="450"/>
                          <w:divBdr>
                            <w:top w:val="none" w:sz="0" w:space="0" w:color="auto"/>
                            <w:left w:val="none" w:sz="0" w:space="0" w:color="auto"/>
                            <w:bottom w:val="none" w:sz="0" w:space="0" w:color="auto"/>
                            <w:right w:val="none" w:sz="0" w:space="0" w:color="auto"/>
                          </w:divBdr>
                          <w:divsChild>
                            <w:div w:id="864637790">
                              <w:marLeft w:val="0"/>
                              <w:marRight w:val="0"/>
                              <w:marTop w:val="0"/>
                              <w:marBottom w:val="0"/>
                              <w:divBdr>
                                <w:top w:val="none" w:sz="0" w:space="0" w:color="auto"/>
                                <w:left w:val="none" w:sz="0" w:space="0" w:color="auto"/>
                                <w:bottom w:val="none" w:sz="0" w:space="0" w:color="auto"/>
                                <w:right w:val="none" w:sz="0" w:space="0" w:color="auto"/>
                              </w:divBdr>
                              <w:divsChild>
                                <w:div w:id="56825118">
                                  <w:marLeft w:val="0"/>
                                  <w:marRight w:val="0"/>
                                  <w:marTop w:val="0"/>
                                  <w:marBottom w:val="0"/>
                                  <w:divBdr>
                                    <w:top w:val="none" w:sz="0" w:space="0" w:color="auto"/>
                                    <w:left w:val="none" w:sz="0" w:space="0" w:color="auto"/>
                                    <w:bottom w:val="none" w:sz="0" w:space="0" w:color="auto"/>
                                    <w:right w:val="none" w:sz="0" w:space="0" w:color="auto"/>
                                  </w:divBdr>
                                </w:div>
                              </w:divsChild>
                            </w:div>
                            <w:div w:id="1436437672">
                              <w:marLeft w:val="0"/>
                              <w:marRight w:val="0"/>
                              <w:marTop w:val="0"/>
                              <w:marBottom w:val="0"/>
                              <w:divBdr>
                                <w:top w:val="none" w:sz="0" w:space="0" w:color="auto"/>
                                <w:left w:val="none" w:sz="0" w:space="0" w:color="auto"/>
                                <w:bottom w:val="none" w:sz="0" w:space="0" w:color="auto"/>
                                <w:right w:val="none" w:sz="0" w:space="0" w:color="auto"/>
                              </w:divBdr>
                            </w:div>
                          </w:divsChild>
                        </w:div>
                        <w:div w:id="144973616">
                          <w:marLeft w:val="0"/>
                          <w:marRight w:val="0"/>
                          <w:marTop w:val="0"/>
                          <w:marBottom w:val="450"/>
                          <w:divBdr>
                            <w:top w:val="none" w:sz="0" w:space="0" w:color="auto"/>
                            <w:left w:val="none" w:sz="0" w:space="0" w:color="auto"/>
                            <w:bottom w:val="none" w:sz="0" w:space="0" w:color="auto"/>
                            <w:right w:val="none" w:sz="0" w:space="0" w:color="auto"/>
                          </w:divBdr>
                          <w:divsChild>
                            <w:div w:id="1491368843">
                              <w:marLeft w:val="0"/>
                              <w:marRight w:val="0"/>
                              <w:marTop w:val="0"/>
                              <w:marBottom w:val="0"/>
                              <w:divBdr>
                                <w:top w:val="none" w:sz="0" w:space="0" w:color="auto"/>
                                <w:left w:val="none" w:sz="0" w:space="0" w:color="auto"/>
                                <w:bottom w:val="none" w:sz="0" w:space="0" w:color="auto"/>
                                <w:right w:val="none" w:sz="0" w:space="0" w:color="auto"/>
                              </w:divBdr>
                              <w:divsChild>
                                <w:div w:id="255329659">
                                  <w:marLeft w:val="0"/>
                                  <w:marRight w:val="0"/>
                                  <w:marTop w:val="0"/>
                                  <w:marBottom w:val="0"/>
                                  <w:divBdr>
                                    <w:top w:val="none" w:sz="0" w:space="0" w:color="auto"/>
                                    <w:left w:val="none" w:sz="0" w:space="0" w:color="auto"/>
                                    <w:bottom w:val="none" w:sz="0" w:space="0" w:color="auto"/>
                                    <w:right w:val="none" w:sz="0" w:space="0" w:color="auto"/>
                                  </w:divBdr>
                                </w:div>
                              </w:divsChild>
                            </w:div>
                            <w:div w:id="10004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365">
                      <w:marLeft w:val="0"/>
                      <w:marRight w:val="0"/>
                      <w:marTop w:val="0"/>
                      <w:marBottom w:val="0"/>
                      <w:divBdr>
                        <w:top w:val="none" w:sz="0" w:space="0" w:color="auto"/>
                        <w:left w:val="none" w:sz="0" w:space="0" w:color="auto"/>
                        <w:bottom w:val="none" w:sz="0" w:space="0" w:color="auto"/>
                        <w:right w:val="none" w:sz="0" w:space="0" w:color="auto"/>
                      </w:divBdr>
                      <w:divsChild>
                        <w:div w:id="1067992483">
                          <w:marLeft w:val="0"/>
                          <w:marRight w:val="0"/>
                          <w:marTop w:val="0"/>
                          <w:marBottom w:val="450"/>
                          <w:divBdr>
                            <w:top w:val="none" w:sz="0" w:space="0" w:color="auto"/>
                            <w:left w:val="none" w:sz="0" w:space="0" w:color="auto"/>
                            <w:bottom w:val="none" w:sz="0" w:space="0" w:color="auto"/>
                            <w:right w:val="none" w:sz="0" w:space="0" w:color="auto"/>
                          </w:divBdr>
                          <w:divsChild>
                            <w:div w:id="19180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81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68336843">
      <w:bodyDiv w:val="1"/>
      <w:marLeft w:val="0"/>
      <w:marRight w:val="0"/>
      <w:marTop w:val="0"/>
      <w:marBottom w:val="0"/>
      <w:divBdr>
        <w:top w:val="none" w:sz="0" w:space="0" w:color="auto"/>
        <w:left w:val="none" w:sz="0" w:space="0" w:color="auto"/>
        <w:bottom w:val="none" w:sz="0" w:space="0" w:color="auto"/>
        <w:right w:val="none" w:sz="0" w:space="0" w:color="auto"/>
      </w:divBdr>
      <w:divsChild>
        <w:div w:id="1978533722">
          <w:marLeft w:val="0"/>
          <w:marRight w:val="0"/>
          <w:marTop w:val="0"/>
          <w:marBottom w:val="0"/>
          <w:divBdr>
            <w:top w:val="none" w:sz="0" w:space="0" w:color="auto"/>
            <w:left w:val="none" w:sz="0" w:space="0" w:color="auto"/>
            <w:bottom w:val="none" w:sz="0" w:space="0" w:color="auto"/>
            <w:right w:val="none" w:sz="0" w:space="0" w:color="auto"/>
          </w:divBdr>
          <w:divsChild>
            <w:div w:id="1755010444">
              <w:marLeft w:val="0"/>
              <w:marRight w:val="0"/>
              <w:marTop w:val="0"/>
              <w:marBottom w:val="0"/>
              <w:divBdr>
                <w:top w:val="none" w:sz="0" w:space="0" w:color="auto"/>
                <w:left w:val="none" w:sz="0" w:space="0" w:color="auto"/>
                <w:bottom w:val="none" w:sz="0" w:space="0" w:color="auto"/>
                <w:right w:val="none" w:sz="0" w:space="0" w:color="auto"/>
              </w:divBdr>
            </w:div>
          </w:divsChild>
        </w:div>
        <w:div w:id="1073963716">
          <w:marLeft w:val="0"/>
          <w:marRight w:val="0"/>
          <w:marTop w:val="0"/>
          <w:marBottom w:val="0"/>
          <w:divBdr>
            <w:top w:val="none" w:sz="0" w:space="0" w:color="auto"/>
            <w:left w:val="none" w:sz="0" w:space="0" w:color="auto"/>
            <w:bottom w:val="none" w:sz="0" w:space="0" w:color="auto"/>
            <w:right w:val="none" w:sz="0" w:space="0" w:color="auto"/>
          </w:divBdr>
          <w:divsChild>
            <w:div w:id="1833791790">
              <w:marLeft w:val="0"/>
              <w:marRight w:val="0"/>
              <w:marTop w:val="0"/>
              <w:marBottom w:val="450"/>
              <w:divBdr>
                <w:top w:val="none" w:sz="0" w:space="0" w:color="auto"/>
                <w:left w:val="none" w:sz="0" w:space="0" w:color="auto"/>
                <w:bottom w:val="none" w:sz="0" w:space="0" w:color="auto"/>
                <w:right w:val="none" w:sz="0" w:space="0" w:color="auto"/>
              </w:divBdr>
              <w:divsChild>
                <w:div w:id="129594289">
                  <w:marLeft w:val="0"/>
                  <w:marRight w:val="0"/>
                  <w:marTop w:val="0"/>
                  <w:marBottom w:val="0"/>
                  <w:divBdr>
                    <w:top w:val="none" w:sz="0" w:space="0" w:color="auto"/>
                    <w:left w:val="none" w:sz="0" w:space="0" w:color="auto"/>
                    <w:bottom w:val="none" w:sz="0" w:space="0" w:color="auto"/>
                    <w:right w:val="none" w:sz="0" w:space="0" w:color="auto"/>
                  </w:divBdr>
                </w:div>
              </w:divsChild>
            </w:div>
            <w:div w:id="1959410985">
              <w:marLeft w:val="0"/>
              <w:marRight w:val="0"/>
              <w:marTop w:val="0"/>
              <w:marBottom w:val="450"/>
              <w:divBdr>
                <w:top w:val="none" w:sz="0" w:space="0" w:color="auto"/>
                <w:left w:val="none" w:sz="0" w:space="0" w:color="auto"/>
                <w:bottom w:val="none" w:sz="0" w:space="0" w:color="auto"/>
                <w:right w:val="none" w:sz="0" w:space="0" w:color="auto"/>
              </w:divBdr>
              <w:divsChild>
                <w:div w:id="2073236708">
                  <w:marLeft w:val="0"/>
                  <w:marRight w:val="0"/>
                  <w:marTop w:val="0"/>
                  <w:marBottom w:val="0"/>
                  <w:divBdr>
                    <w:top w:val="none" w:sz="0" w:space="0" w:color="auto"/>
                    <w:left w:val="none" w:sz="0" w:space="0" w:color="auto"/>
                    <w:bottom w:val="none" w:sz="0" w:space="0" w:color="auto"/>
                    <w:right w:val="none" w:sz="0" w:space="0" w:color="auto"/>
                  </w:divBdr>
                </w:div>
              </w:divsChild>
            </w:div>
            <w:div w:id="1668745698">
              <w:marLeft w:val="0"/>
              <w:marRight w:val="0"/>
              <w:marTop w:val="0"/>
              <w:marBottom w:val="450"/>
              <w:divBdr>
                <w:top w:val="none" w:sz="0" w:space="0" w:color="auto"/>
                <w:left w:val="none" w:sz="0" w:space="0" w:color="auto"/>
                <w:bottom w:val="none" w:sz="0" w:space="0" w:color="auto"/>
                <w:right w:val="none" w:sz="0" w:space="0" w:color="auto"/>
              </w:divBdr>
              <w:divsChild>
                <w:div w:id="15736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8682">
          <w:marLeft w:val="0"/>
          <w:marRight w:val="0"/>
          <w:marTop w:val="0"/>
          <w:marBottom w:val="0"/>
          <w:divBdr>
            <w:top w:val="none" w:sz="0" w:space="0" w:color="auto"/>
            <w:left w:val="none" w:sz="0" w:space="0" w:color="auto"/>
            <w:bottom w:val="none" w:sz="0" w:space="0" w:color="auto"/>
            <w:right w:val="none" w:sz="0" w:space="0" w:color="auto"/>
          </w:divBdr>
        </w:div>
        <w:div w:id="1702708389">
          <w:marLeft w:val="0"/>
          <w:marRight w:val="0"/>
          <w:marTop w:val="0"/>
          <w:marBottom w:val="0"/>
          <w:divBdr>
            <w:top w:val="none" w:sz="0" w:space="0" w:color="auto"/>
            <w:left w:val="none" w:sz="0" w:space="0" w:color="auto"/>
            <w:bottom w:val="none" w:sz="0" w:space="0" w:color="auto"/>
            <w:right w:val="none" w:sz="0" w:space="0" w:color="auto"/>
          </w:divBdr>
          <w:divsChild>
            <w:div w:id="1439176249">
              <w:marLeft w:val="0"/>
              <w:marRight w:val="0"/>
              <w:marTop w:val="0"/>
              <w:marBottom w:val="450"/>
              <w:divBdr>
                <w:top w:val="none" w:sz="0" w:space="0" w:color="auto"/>
                <w:left w:val="none" w:sz="0" w:space="0" w:color="auto"/>
                <w:bottom w:val="none" w:sz="0" w:space="0" w:color="auto"/>
                <w:right w:val="none" w:sz="0" w:space="0" w:color="auto"/>
              </w:divBdr>
              <w:divsChild>
                <w:div w:id="690104769">
                  <w:marLeft w:val="0"/>
                  <w:marRight w:val="0"/>
                  <w:marTop w:val="0"/>
                  <w:marBottom w:val="0"/>
                  <w:divBdr>
                    <w:top w:val="none" w:sz="0" w:space="0" w:color="auto"/>
                    <w:left w:val="none" w:sz="0" w:space="0" w:color="auto"/>
                    <w:bottom w:val="none" w:sz="0" w:space="0" w:color="auto"/>
                    <w:right w:val="none" w:sz="0" w:space="0" w:color="auto"/>
                  </w:divBdr>
                  <w:divsChild>
                    <w:div w:id="18647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9682">
              <w:marLeft w:val="0"/>
              <w:marRight w:val="0"/>
              <w:marTop w:val="0"/>
              <w:marBottom w:val="450"/>
              <w:divBdr>
                <w:top w:val="none" w:sz="0" w:space="0" w:color="auto"/>
                <w:left w:val="none" w:sz="0" w:space="0" w:color="auto"/>
                <w:bottom w:val="none" w:sz="0" w:space="0" w:color="auto"/>
                <w:right w:val="none" w:sz="0" w:space="0" w:color="auto"/>
              </w:divBdr>
              <w:divsChild>
                <w:div w:id="1901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114">
          <w:marLeft w:val="0"/>
          <w:marRight w:val="0"/>
          <w:marTop w:val="0"/>
          <w:marBottom w:val="450"/>
          <w:divBdr>
            <w:top w:val="none" w:sz="0" w:space="0" w:color="auto"/>
            <w:left w:val="none" w:sz="0" w:space="0" w:color="auto"/>
            <w:bottom w:val="none" w:sz="0" w:space="0" w:color="auto"/>
            <w:right w:val="none" w:sz="0" w:space="0" w:color="auto"/>
          </w:divBdr>
        </w:div>
        <w:div w:id="1835418412">
          <w:marLeft w:val="0"/>
          <w:marRight w:val="0"/>
          <w:marTop w:val="0"/>
          <w:marBottom w:val="450"/>
          <w:divBdr>
            <w:top w:val="none" w:sz="0" w:space="0" w:color="auto"/>
            <w:left w:val="none" w:sz="0" w:space="0" w:color="auto"/>
            <w:bottom w:val="none" w:sz="0" w:space="0" w:color="auto"/>
            <w:right w:val="none" w:sz="0" w:space="0" w:color="auto"/>
          </w:divBdr>
        </w:div>
        <w:div w:id="481851978">
          <w:marLeft w:val="0"/>
          <w:marRight w:val="0"/>
          <w:marTop w:val="0"/>
          <w:marBottom w:val="0"/>
          <w:divBdr>
            <w:top w:val="none" w:sz="0" w:space="0" w:color="auto"/>
            <w:left w:val="none" w:sz="0" w:space="0" w:color="auto"/>
            <w:bottom w:val="none" w:sz="0" w:space="0" w:color="auto"/>
            <w:right w:val="none" w:sz="0" w:space="0" w:color="auto"/>
          </w:divBdr>
        </w:div>
      </w:divsChild>
    </w:div>
    <w:div w:id="583299224">
      <w:bodyDiv w:val="1"/>
      <w:marLeft w:val="0"/>
      <w:marRight w:val="0"/>
      <w:marTop w:val="0"/>
      <w:marBottom w:val="0"/>
      <w:divBdr>
        <w:top w:val="none" w:sz="0" w:space="0" w:color="auto"/>
        <w:left w:val="none" w:sz="0" w:space="0" w:color="auto"/>
        <w:bottom w:val="none" w:sz="0" w:space="0" w:color="auto"/>
        <w:right w:val="none" w:sz="0" w:space="0" w:color="auto"/>
      </w:divBdr>
    </w:div>
    <w:div w:id="1411073470">
      <w:bodyDiv w:val="1"/>
      <w:marLeft w:val="0"/>
      <w:marRight w:val="0"/>
      <w:marTop w:val="0"/>
      <w:marBottom w:val="0"/>
      <w:divBdr>
        <w:top w:val="none" w:sz="0" w:space="0" w:color="auto"/>
        <w:left w:val="none" w:sz="0" w:space="0" w:color="auto"/>
        <w:bottom w:val="none" w:sz="0" w:space="0" w:color="auto"/>
        <w:right w:val="none" w:sz="0" w:space="0" w:color="auto"/>
      </w:divBdr>
    </w:div>
    <w:div w:id="1687635521">
      <w:bodyDiv w:val="1"/>
      <w:marLeft w:val="0"/>
      <w:marRight w:val="0"/>
      <w:marTop w:val="0"/>
      <w:marBottom w:val="0"/>
      <w:divBdr>
        <w:top w:val="none" w:sz="0" w:space="0" w:color="auto"/>
        <w:left w:val="none" w:sz="0" w:space="0" w:color="auto"/>
        <w:bottom w:val="none" w:sz="0" w:space="0" w:color="auto"/>
        <w:right w:val="none" w:sz="0" w:space="0" w:color="auto"/>
      </w:divBdr>
    </w:div>
    <w:div w:id="1749227032">
      <w:bodyDiv w:val="1"/>
      <w:marLeft w:val="0"/>
      <w:marRight w:val="0"/>
      <w:marTop w:val="0"/>
      <w:marBottom w:val="0"/>
      <w:divBdr>
        <w:top w:val="none" w:sz="0" w:space="0" w:color="auto"/>
        <w:left w:val="none" w:sz="0" w:space="0" w:color="auto"/>
        <w:bottom w:val="none" w:sz="0" w:space="0" w:color="auto"/>
        <w:right w:val="none" w:sz="0" w:space="0" w:color="auto"/>
      </w:divBdr>
    </w:div>
    <w:div w:id="1864703895">
      <w:bodyDiv w:val="1"/>
      <w:marLeft w:val="0"/>
      <w:marRight w:val="0"/>
      <w:marTop w:val="0"/>
      <w:marBottom w:val="0"/>
      <w:divBdr>
        <w:top w:val="none" w:sz="0" w:space="0" w:color="auto"/>
        <w:left w:val="none" w:sz="0" w:space="0" w:color="auto"/>
        <w:bottom w:val="none" w:sz="0" w:space="0" w:color="auto"/>
        <w:right w:val="none" w:sz="0" w:space="0" w:color="auto"/>
      </w:divBdr>
    </w:div>
    <w:div w:id="1927568070">
      <w:bodyDiv w:val="1"/>
      <w:marLeft w:val="0"/>
      <w:marRight w:val="0"/>
      <w:marTop w:val="0"/>
      <w:marBottom w:val="0"/>
      <w:divBdr>
        <w:top w:val="none" w:sz="0" w:space="0" w:color="auto"/>
        <w:left w:val="none" w:sz="0" w:space="0" w:color="auto"/>
        <w:bottom w:val="none" w:sz="0" w:space="0" w:color="auto"/>
        <w:right w:val="none" w:sz="0" w:space="0" w:color="auto"/>
      </w:divBdr>
      <w:divsChild>
        <w:div w:id="89084126">
          <w:marLeft w:val="0"/>
          <w:marRight w:val="0"/>
          <w:marTop w:val="0"/>
          <w:marBottom w:val="0"/>
          <w:divBdr>
            <w:top w:val="none" w:sz="0" w:space="0" w:color="auto"/>
            <w:left w:val="none" w:sz="0" w:space="0" w:color="auto"/>
            <w:bottom w:val="none" w:sz="0" w:space="0" w:color="auto"/>
            <w:right w:val="none" w:sz="0" w:space="0" w:color="auto"/>
          </w:divBdr>
          <w:divsChild>
            <w:div w:id="1891115818">
              <w:marLeft w:val="0"/>
              <w:marRight w:val="0"/>
              <w:marTop w:val="0"/>
              <w:marBottom w:val="0"/>
              <w:divBdr>
                <w:top w:val="none" w:sz="0" w:space="0" w:color="auto"/>
                <w:left w:val="none" w:sz="0" w:space="0" w:color="auto"/>
                <w:bottom w:val="none" w:sz="0" w:space="0" w:color="auto"/>
                <w:right w:val="none" w:sz="0" w:space="0" w:color="auto"/>
              </w:divBdr>
            </w:div>
          </w:divsChild>
        </w:div>
        <w:div w:id="1911844167">
          <w:marLeft w:val="0"/>
          <w:marRight w:val="0"/>
          <w:marTop w:val="0"/>
          <w:marBottom w:val="0"/>
          <w:divBdr>
            <w:top w:val="none" w:sz="0" w:space="0" w:color="auto"/>
            <w:left w:val="none" w:sz="0" w:space="0" w:color="auto"/>
            <w:bottom w:val="none" w:sz="0" w:space="0" w:color="auto"/>
            <w:right w:val="none" w:sz="0" w:space="0" w:color="auto"/>
          </w:divBdr>
          <w:divsChild>
            <w:div w:id="1715227627">
              <w:marLeft w:val="0"/>
              <w:marRight w:val="0"/>
              <w:marTop w:val="0"/>
              <w:marBottom w:val="450"/>
              <w:divBdr>
                <w:top w:val="none" w:sz="0" w:space="0" w:color="auto"/>
                <w:left w:val="none" w:sz="0" w:space="0" w:color="auto"/>
                <w:bottom w:val="none" w:sz="0" w:space="0" w:color="auto"/>
                <w:right w:val="none" w:sz="0" w:space="0" w:color="auto"/>
              </w:divBdr>
              <w:divsChild>
                <w:div w:id="1708526395">
                  <w:marLeft w:val="0"/>
                  <w:marRight w:val="0"/>
                  <w:marTop w:val="0"/>
                  <w:marBottom w:val="0"/>
                  <w:divBdr>
                    <w:top w:val="none" w:sz="0" w:space="0" w:color="auto"/>
                    <w:left w:val="none" w:sz="0" w:space="0" w:color="auto"/>
                    <w:bottom w:val="none" w:sz="0" w:space="0" w:color="auto"/>
                    <w:right w:val="none" w:sz="0" w:space="0" w:color="auto"/>
                  </w:divBdr>
                </w:div>
              </w:divsChild>
            </w:div>
            <w:div w:id="744836539">
              <w:marLeft w:val="0"/>
              <w:marRight w:val="0"/>
              <w:marTop w:val="0"/>
              <w:marBottom w:val="450"/>
              <w:divBdr>
                <w:top w:val="none" w:sz="0" w:space="0" w:color="auto"/>
                <w:left w:val="none" w:sz="0" w:space="0" w:color="auto"/>
                <w:bottom w:val="none" w:sz="0" w:space="0" w:color="auto"/>
                <w:right w:val="none" w:sz="0" w:space="0" w:color="auto"/>
              </w:divBdr>
              <w:divsChild>
                <w:div w:id="1538197652">
                  <w:marLeft w:val="0"/>
                  <w:marRight w:val="0"/>
                  <w:marTop w:val="0"/>
                  <w:marBottom w:val="0"/>
                  <w:divBdr>
                    <w:top w:val="none" w:sz="0" w:space="0" w:color="auto"/>
                    <w:left w:val="none" w:sz="0" w:space="0" w:color="auto"/>
                    <w:bottom w:val="none" w:sz="0" w:space="0" w:color="auto"/>
                    <w:right w:val="none" w:sz="0" w:space="0" w:color="auto"/>
                  </w:divBdr>
                </w:div>
              </w:divsChild>
            </w:div>
            <w:div w:id="1756170861">
              <w:marLeft w:val="0"/>
              <w:marRight w:val="0"/>
              <w:marTop w:val="0"/>
              <w:marBottom w:val="450"/>
              <w:divBdr>
                <w:top w:val="none" w:sz="0" w:space="0" w:color="auto"/>
                <w:left w:val="none" w:sz="0" w:space="0" w:color="auto"/>
                <w:bottom w:val="none" w:sz="0" w:space="0" w:color="auto"/>
                <w:right w:val="none" w:sz="0" w:space="0" w:color="auto"/>
              </w:divBdr>
              <w:divsChild>
                <w:div w:id="6227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6174">
          <w:marLeft w:val="0"/>
          <w:marRight w:val="0"/>
          <w:marTop w:val="0"/>
          <w:marBottom w:val="0"/>
          <w:divBdr>
            <w:top w:val="none" w:sz="0" w:space="0" w:color="auto"/>
            <w:left w:val="none" w:sz="0" w:space="0" w:color="auto"/>
            <w:bottom w:val="none" w:sz="0" w:space="0" w:color="auto"/>
            <w:right w:val="none" w:sz="0" w:space="0" w:color="auto"/>
          </w:divBdr>
        </w:div>
        <w:div w:id="1859346409">
          <w:marLeft w:val="0"/>
          <w:marRight w:val="0"/>
          <w:marTop w:val="0"/>
          <w:marBottom w:val="0"/>
          <w:divBdr>
            <w:top w:val="none" w:sz="0" w:space="0" w:color="auto"/>
            <w:left w:val="none" w:sz="0" w:space="0" w:color="auto"/>
            <w:bottom w:val="none" w:sz="0" w:space="0" w:color="auto"/>
            <w:right w:val="none" w:sz="0" w:space="0" w:color="auto"/>
          </w:divBdr>
          <w:divsChild>
            <w:div w:id="465782717">
              <w:marLeft w:val="0"/>
              <w:marRight w:val="0"/>
              <w:marTop w:val="0"/>
              <w:marBottom w:val="450"/>
              <w:divBdr>
                <w:top w:val="none" w:sz="0" w:space="0" w:color="auto"/>
                <w:left w:val="none" w:sz="0" w:space="0" w:color="auto"/>
                <w:bottom w:val="none" w:sz="0" w:space="0" w:color="auto"/>
                <w:right w:val="none" w:sz="0" w:space="0" w:color="auto"/>
              </w:divBdr>
              <w:divsChild>
                <w:div w:id="1702436163">
                  <w:marLeft w:val="0"/>
                  <w:marRight w:val="0"/>
                  <w:marTop w:val="0"/>
                  <w:marBottom w:val="0"/>
                  <w:divBdr>
                    <w:top w:val="none" w:sz="0" w:space="0" w:color="auto"/>
                    <w:left w:val="none" w:sz="0" w:space="0" w:color="auto"/>
                    <w:bottom w:val="none" w:sz="0" w:space="0" w:color="auto"/>
                    <w:right w:val="none" w:sz="0" w:space="0" w:color="auto"/>
                  </w:divBdr>
                  <w:divsChild>
                    <w:div w:id="11843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9557">
              <w:marLeft w:val="0"/>
              <w:marRight w:val="0"/>
              <w:marTop w:val="0"/>
              <w:marBottom w:val="450"/>
              <w:divBdr>
                <w:top w:val="none" w:sz="0" w:space="0" w:color="auto"/>
                <w:left w:val="none" w:sz="0" w:space="0" w:color="auto"/>
                <w:bottom w:val="none" w:sz="0" w:space="0" w:color="auto"/>
                <w:right w:val="none" w:sz="0" w:space="0" w:color="auto"/>
              </w:divBdr>
              <w:divsChild>
                <w:div w:id="2006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5255">
          <w:marLeft w:val="0"/>
          <w:marRight w:val="0"/>
          <w:marTop w:val="0"/>
          <w:marBottom w:val="450"/>
          <w:divBdr>
            <w:top w:val="none" w:sz="0" w:space="0" w:color="auto"/>
            <w:left w:val="none" w:sz="0" w:space="0" w:color="auto"/>
            <w:bottom w:val="none" w:sz="0" w:space="0" w:color="auto"/>
            <w:right w:val="none" w:sz="0" w:space="0" w:color="auto"/>
          </w:divBdr>
        </w:div>
        <w:div w:id="2048337466">
          <w:marLeft w:val="0"/>
          <w:marRight w:val="0"/>
          <w:marTop w:val="0"/>
          <w:marBottom w:val="450"/>
          <w:divBdr>
            <w:top w:val="none" w:sz="0" w:space="0" w:color="auto"/>
            <w:left w:val="none" w:sz="0" w:space="0" w:color="auto"/>
            <w:bottom w:val="none" w:sz="0" w:space="0" w:color="auto"/>
            <w:right w:val="none" w:sz="0" w:space="0" w:color="auto"/>
          </w:divBdr>
        </w:div>
        <w:div w:id="28729681">
          <w:marLeft w:val="0"/>
          <w:marRight w:val="0"/>
          <w:marTop w:val="0"/>
          <w:marBottom w:val="0"/>
          <w:divBdr>
            <w:top w:val="none" w:sz="0" w:space="0" w:color="auto"/>
            <w:left w:val="none" w:sz="0" w:space="0" w:color="auto"/>
            <w:bottom w:val="none" w:sz="0" w:space="0" w:color="auto"/>
            <w:right w:val="none" w:sz="0" w:space="0" w:color="auto"/>
          </w:divBdr>
        </w:div>
      </w:divsChild>
    </w:div>
    <w:div w:id="1956591056">
      <w:bodyDiv w:val="1"/>
      <w:marLeft w:val="0"/>
      <w:marRight w:val="0"/>
      <w:marTop w:val="0"/>
      <w:marBottom w:val="0"/>
      <w:divBdr>
        <w:top w:val="none" w:sz="0" w:space="0" w:color="auto"/>
        <w:left w:val="none" w:sz="0" w:space="0" w:color="auto"/>
        <w:bottom w:val="none" w:sz="0" w:space="0" w:color="auto"/>
        <w:right w:val="none" w:sz="0" w:space="0" w:color="auto"/>
      </w:divBdr>
    </w:div>
    <w:div w:id="2036155110">
      <w:bodyDiv w:val="1"/>
      <w:marLeft w:val="0"/>
      <w:marRight w:val="0"/>
      <w:marTop w:val="0"/>
      <w:marBottom w:val="0"/>
      <w:divBdr>
        <w:top w:val="none" w:sz="0" w:space="0" w:color="auto"/>
        <w:left w:val="none" w:sz="0" w:space="0" w:color="auto"/>
        <w:bottom w:val="none" w:sz="0" w:space="0" w:color="auto"/>
        <w:right w:val="none" w:sz="0" w:space="0" w:color="auto"/>
      </w:divBdr>
    </w:div>
    <w:div w:id="2049838461">
      <w:bodyDiv w:val="1"/>
      <w:marLeft w:val="0"/>
      <w:marRight w:val="0"/>
      <w:marTop w:val="0"/>
      <w:marBottom w:val="0"/>
      <w:divBdr>
        <w:top w:val="none" w:sz="0" w:space="0" w:color="auto"/>
        <w:left w:val="none" w:sz="0" w:space="0" w:color="auto"/>
        <w:bottom w:val="none" w:sz="0" w:space="0" w:color="auto"/>
        <w:right w:val="none" w:sz="0" w:space="0" w:color="auto"/>
      </w:divBdr>
    </w:div>
    <w:div w:id="210449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3.wdp"/><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omments" Target="comment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image" Target="media/image1.png"/><Relationship Id="rId15" Type="http://schemas.microsoft.com/office/2007/relationships/hdphoto" Target="media/hdphoto4.wdp"/><Relationship Id="rId23" Type="http://schemas.microsoft.com/office/2018/08/relationships/commentsExtensible" Target="commentsExtensible.xml"/><Relationship Id="rId10" Type="http://schemas.openxmlformats.org/officeDocument/2006/relationships/image" Target="media/image4.jpeg"/><Relationship Id="rId19" Type="http://schemas.openxmlformats.org/officeDocument/2006/relationships/hyperlink" Target="https://www.dokkyomed.ac.jp/hosp-s/department/consultation_organization/178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328</Words>
  <Characters>1875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小谷野 岳</dc:creator>
  <cp:keywords/>
  <dc:description/>
  <cp:lastModifiedBy>宇賀神　舞帆</cp:lastModifiedBy>
  <cp:revision>6</cp:revision>
  <dcterms:created xsi:type="dcterms:W3CDTF">2022-04-16T06:25:00Z</dcterms:created>
  <dcterms:modified xsi:type="dcterms:W3CDTF">2022-05-11T03:44:00Z</dcterms:modified>
</cp:coreProperties>
</file>